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B111" w14:textId="77777777" w:rsidR="000F4A5A" w:rsidRPr="00B84DC8" w:rsidRDefault="000F4A5A" w:rsidP="000F4A5A">
      <w:pPr>
        <w:pStyle w:val="Nadpis1"/>
        <w:pBdr>
          <w:bottom w:val="none" w:sz="0" w:space="0" w:color="auto"/>
        </w:pBdr>
      </w:pPr>
      <w:r w:rsidRPr="00B84DC8">
        <w:t>Přehled činností prováděných přistupující složkou</w:t>
      </w:r>
    </w:p>
    <w:p w14:paraId="3791D5EF" w14:textId="77777777" w:rsidR="000F4A5A" w:rsidRPr="00B84DC8" w:rsidRDefault="000F4A5A" w:rsidP="000F4A5A"/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420"/>
        <w:gridCol w:w="1420"/>
        <w:gridCol w:w="1420"/>
      </w:tblGrid>
      <w:tr w:rsidR="000F4A5A" w:rsidRPr="00B84DC8" w14:paraId="503441A1" w14:textId="77777777" w:rsidTr="004F6378">
        <w:trPr>
          <w:trHeight w:val="52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8F5EE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AFEF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Vedoucí složky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430E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Provozní garant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26B1E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Technický garant</w:t>
            </w:r>
          </w:p>
        </w:tc>
      </w:tr>
      <w:tr w:rsidR="000F4A5A" w:rsidRPr="00B84DC8" w14:paraId="0E0365A7" w14:textId="77777777" w:rsidTr="004F6378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68E55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Určuje uživatele a rozsah oprávnění v CESO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2B4" w14:textId="64AD928E" w:rsidR="000F4A5A" w:rsidRPr="00B84DC8" w:rsidRDefault="000D34BA" w:rsidP="008C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F19" w14:textId="5044EEAC" w:rsidR="000F4A5A" w:rsidRPr="00B84DC8" w:rsidRDefault="000F4A5A" w:rsidP="008C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F7BA" w14:textId="7F851ABE" w:rsidR="000F4A5A" w:rsidRPr="00B84DC8" w:rsidRDefault="000F4A5A" w:rsidP="008C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F4A5A" w:rsidRPr="00B84DC8" w14:paraId="71BB3983" w14:textId="77777777" w:rsidTr="00514F71">
        <w:trPr>
          <w:trHeight w:val="68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F6B4B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Hlásí NSZ přehled provozních a technických garantů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FBDA" w14:textId="305FD832" w:rsidR="000F4A5A" w:rsidRPr="00B84DC8" w:rsidRDefault="000F4A5A" w:rsidP="008C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1B5" w14:textId="5E09E448" w:rsidR="000F4A5A" w:rsidRPr="00B84DC8" w:rsidRDefault="00ED6DD9" w:rsidP="008C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DBCD" w14:textId="67F5C2AA" w:rsidR="000F4A5A" w:rsidRPr="00B84DC8" w:rsidRDefault="000F4A5A" w:rsidP="008C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F4A5A" w:rsidRPr="00B84DC8" w14:paraId="7204F5DC" w14:textId="77777777" w:rsidTr="004F6378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A421D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Zajišťuje kontrolu oprávněnosti lustrací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1F30" w14:textId="5A39DF0E" w:rsidR="000F4A5A" w:rsidRPr="00B84DC8" w:rsidRDefault="000F4A5A" w:rsidP="008C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474E" w14:textId="34807E65" w:rsidR="000F4A5A" w:rsidRPr="00B84DC8" w:rsidRDefault="00ED6DD9" w:rsidP="008C6B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777D" w14:textId="792EFA1E" w:rsidR="000F4A5A" w:rsidRPr="00B84DC8" w:rsidRDefault="000F4A5A" w:rsidP="008C6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F4A5A" w:rsidRPr="00B84DC8" w14:paraId="38C6F35D" w14:textId="77777777" w:rsidTr="004F6378">
        <w:trPr>
          <w:trHeight w:val="51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8F800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Vede evidenci uživatelů CESO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F43D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92A3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2662F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B0819" w:rsidRPr="00B84DC8" w14:paraId="5B9C0D8C" w14:textId="77777777" w:rsidTr="004F6378">
        <w:trPr>
          <w:trHeight w:val="51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36F45" w14:textId="242430C2" w:rsidR="00BB0819" w:rsidRPr="00B84DC8" w:rsidRDefault="00BB0819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Provádí nejméně jednou za 6 měsíců kontrolu uživatelských účtů </w:t>
            </w:r>
            <w:r w:rsidR="005251B7"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– ověření aktuální potřeby přístupu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8F26" w14:textId="77777777" w:rsidR="00BB0819" w:rsidRPr="00B84DC8" w:rsidRDefault="00BB0819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598F" w14:textId="1B6F556D" w:rsidR="00BB0819" w:rsidRPr="00B84DC8" w:rsidRDefault="005251B7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871A1" w14:textId="116E2821" w:rsidR="00BB0819" w:rsidRPr="00B84DC8" w:rsidRDefault="005251B7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3F604114" w14:textId="77777777" w:rsidTr="004F6378">
        <w:trPr>
          <w:trHeight w:val="51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730BE7" w14:textId="407DBEEF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Přiděluje, mění a odebírá přístupová oprávnění uživatelů CESO v agendovém IS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83F2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AB64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D1F3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6AF520D9" w14:textId="77777777" w:rsidTr="004F6378">
        <w:trPr>
          <w:trHeight w:val="51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D6206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Nastavuje přístupová oprávnění k VIS CESO v </w:t>
            </w:r>
            <w:proofErr w:type="spellStart"/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Active</w:t>
            </w:r>
            <w:proofErr w:type="spellEnd"/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Directory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5E24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5C60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2ABCA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69D898ED" w14:textId="77777777" w:rsidTr="004F6378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A1513" w14:textId="7B7F77CC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Kontroluje ochranu dat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7A4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EAF8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8155F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28A1AF50" w14:textId="77777777" w:rsidTr="004F6378">
        <w:trPr>
          <w:trHeight w:val="51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FBDE0" w14:textId="4B2F5754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Technicky zajišťuje funkčnost komunikace s</w:t>
            </w:r>
            <w:r w:rsidR="00514F71"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CESO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04EE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EE09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A55D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0494A422" w14:textId="77777777" w:rsidTr="004F6378">
        <w:trPr>
          <w:trHeight w:val="76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CF5153" w14:textId="1EB78FB9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Hlásí věcné závady ve funkčnosti a dohlíží na jejich řešení, což současně dává na</w:t>
            </w:r>
            <w:r w:rsidR="00514F71"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vědomí garantovi aktiva VIS CESO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BF01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921B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502AF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15E9F6B1" w14:textId="77777777" w:rsidTr="004F6378">
        <w:trPr>
          <w:trHeight w:val="102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95470" w14:textId="505C2289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Hlásí technické závady ve funkčnosti a</w:t>
            </w:r>
            <w:r w:rsidR="00514F71"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dohlíží na jejich řešení, což současně dává na vědomí provoznímu garantovi aktiva VIS CESO.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2D58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6EF2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61BEC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5A1296EE" w14:textId="77777777" w:rsidTr="004F6378">
        <w:trPr>
          <w:trHeight w:val="102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A9A27E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Hlásí bezpečnostní události a incidenty v souvislosti s provozem CESO (např. zneužití dat, porušení ochrany přístupových oprávnění, napadení virem apod.)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8C79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C97C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6777C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039FD0D5" w14:textId="77777777" w:rsidTr="004F6378">
        <w:trPr>
          <w:trHeight w:val="51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4FBDC" w14:textId="38F892EA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Provád</w:t>
            </w:r>
            <w:r w:rsidR="005F7EA6"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í </w:t>
            </w:r>
            <w:r w:rsidR="000D34BA"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průběžně kontrolu přenosu dat do</w:t>
            </w:r>
            <w:r w:rsidR="00514F71"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0D34BA"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CESO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E0C5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A1BD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7DAB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6B967B63" w14:textId="77777777" w:rsidTr="004F6378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B2856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Kontroluje dodržování zásad pro likvidaci dat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447C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0956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1FC3D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2E791074" w14:textId="77777777" w:rsidTr="004F6378">
        <w:trPr>
          <w:trHeight w:val="52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86CE5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Provádí zápisy do provozního deníku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3E44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B5EE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355A3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</w:tbl>
    <w:p w14:paraId="7578FB7E" w14:textId="77777777" w:rsidR="000F4A5A" w:rsidRPr="00B84DC8" w:rsidRDefault="000F4A5A" w:rsidP="000F4A5A">
      <w:pPr>
        <w:rPr>
          <w:rFonts w:ascii="Arial" w:hAnsi="Arial" w:cs="Arial"/>
          <w:i/>
          <w:iCs/>
          <w:sz w:val="24"/>
          <w:szCs w:val="24"/>
        </w:rPr>
      </w:pPr>
    </w:p>
    <w:p w14:paraId="3D550A4F" w14:textId="77777777" w:rsidR="000F4A5A" w:rsidRPr="00B84DC8" w:rsidRDefault="000F4A5A" w:rsidP="000F4A5A">
      <w:pPr>
        <w:rPr>
          <w:rFonts w:ascii="Arial" w:hAnsi="Arial" w:cs="Arial"/>
          <w:i/>
          <w:iCs/>
          <w:sz w:val="24"/>
          <w:szCs w:val="24"/>
        </w:rPr>
      </w:pPr>
      <w:r w:rsidRPr="00B84DC8">
        <w:rPr>
          <w:rFonts w:ascii="Arial" w:hAnsi="Arial" w:cs="Arial"/>
          <w:i/>
          <w:iCs/>
          <w:sz w:val="24"/>
          <w:szCs w:val="24"/>
        </w:rPr>
        <w:br w:type="page"/>
      </w:r>
    </w:p>
    <w:p w14:paraId="52D70DBA" w14:textId="77777777" w:rsidR="000F4A5A" w:rsidRPr="00B84DC8" w:rsidRDefault="000F4A5A" w:rsidP="000F4A5A">
      <w:pPr>
        <w:pStyle w:val="Nadpis1"/>
        <w:pBdr>
          <w:bottom w:val="none" w:sz="0" w:space="0" w:color="auto"/>
        </w:pBdr>
      </w:pPr>
      <w:r w:rsidRPr="00B84DC8">
        <w:lastRenderedPageBreak/>
        <w:t>Přehled činností prováděných NSZ</w:t>
      </w:r>
    </w:p>
    <w:p w14:paraId="1F367243" w14:textId="77777777" w:rsidR="000F4A5A" w:rsidRPr="00B84DC8" w:rsidRDefault="000F4A5A" w:rsidP="000F4A5A"/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300"/>
        <w:gridCol w:w="1300"/>
        <w:gridCol w:w="1300"/>
      </w:tblGrid>
      <w:tr w:rsidR="000F4A5A" w:rsidRPr="00B84DC8" w14:paraId="1A5A7667" w14:textId="77777777" w:rsidTr="004F6378">
        <w:trPr>
          <w:trHeight w:val="78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A3814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Činnost NSZ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1289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Garant primárního aktiva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DF3F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Provozní garant NSZ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46AF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Technický garant NSZ</w:t>
            </w: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</w:t>
            </w:r>
            <w:r w:rsidRPr="00B84D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F4A5A" w:rsidRPr="00B84DC8" w14:paraId="078330E5" w14:textId="77777777" w:rsidTr="00514F71">
        <w:trPr>
          <w:trHeight w:val="429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D0431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Vede evidenci provozních a technických garantů na složkách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9D2D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84DD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F0FF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2F0DE169" w14:textId="77777777" w:rsidTr="00514F71">
        <w:trPr>
          <w:trHeight w:val="559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774E4" w14:textId="442040B3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Provádí kontrolu úplnosti a správnosti evidence provozních a</w:t>
            </w:r>
            <w:r w:rsidR="00514F71"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technických garantů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3569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A3CF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E0B8C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39A5E856" w14:textId="77777777" w:rsidTr="00514F71">
        <w:trPr>
          <w:trHeight w:val="553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D542F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Provádí kontrolu plnění povinností provozních garantů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5D26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5EFC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BDC3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449718B3" w14:textId="77777777" w:rsidTr="00514F71">
        <w:trPr>
          <w:trHeight w:val="561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F06E2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Přiděluje, mění a odebírá přístupová oprávnění technických garantů CESO v </w:t>
            </w:r>
            <w:proofErr w:type="spellStart"/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proofErr w:type="spellEnd"/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Active</w:t>
            </w:r>
            <w:proofErr w:type="spellEnd"/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Directory</w:t>
            </w:r>
            <w:proofErr w:type="spellEnd"/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(pro IS i WEB)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C533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F8BC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741E0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5251B7" w:rsidRPr="00B84DC8" w14:paraId="7C085AF6" w14:textId="77777777" w:rsidTr="00514F71">
        <w:trPr>
          <w:trHeight w:val="413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3967D" w14:textId="274D3ACB" w:rsidR="005251B7" w:rsidRPr="00B84DC8" w:rsidRDefault="005251B7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Provádí nejméně jednou za 6 měsíců kontrolu uživatelských účtů provozních a technických garantů – ověření aktuální potřeby přístupu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FB45" w14:textId="77777777" w:rsidR="005251B7" w:rsidRPr="00B84DC8" w:rsidRDefault="005251B7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794E" w14:textId="58D54AEC" w:rsidR="005251B7" w:rsidRPr="00B84DC8" w:rsidRDefault="005251B7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E8D1C" w14:textId="09A81D06" w:rsidR="005251B7" w:rsidRPr="00B84DC8" w:rsidRDefault="005251B7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6EA81E7D" w14:textId="77777777" w:rsidTr="004F6378">
        <w:trPr>
          <w:trHeight w:val="51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B5B46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Činí kroky k odstranění zjištěných nesprávností a neúplností dat v CESO.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7AE0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B353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B49B9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77258211" w14:textId="77777777" w:rsidTr="004F6378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68AE9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Kontroluje dokončování likvidace údajů v CESO.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DCE5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0546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1E3A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465E0C40" w14:textId="77777777" w:rsidTr="004F6378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BAEB3" w14:textId="3EA19968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Kontroluje ochranu dat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F1D9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1687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2D42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4DF3B6AF" w14:textId="77777777" w:rsidTr="004F6378">
        <w:trPr>
          <w:trHeight w:val="51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8D3D6" w14:textId="5887043F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Technicky zajišťuje provoz VIS CESO včetně návrhů na technický rozvoj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7163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C919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674D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1C7DFEBC" w14:textId="77777777" w:rsidTr="00514F71">
        <w:trPr>
          <w:trHeight w:val="644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44862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Hlásí věcné závady ve funkčnosti a dohlíží na jejich řešení, což současně dává na vědomí garantovi aktiva VIS CESO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8981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F2A8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D3DF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23F94240" w14:textId="77777777" w:rsidTr="004F6378">
        <w:trPr>
          <w:trHeight w:val="51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23B47" w14:textId="7F54EE85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Hlásí technické závady ve funkčnosti a dohlíží na jejich řešení, což současně dává na vědomí provoznímu garantovi aktiva VIS CESO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E97B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19F5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A92A9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1666418A" w14:textId="77777777" w:rsidTr="004F6378">
        <w:trPr>
          <w:trHeight w:val="76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F579C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Hlásí bezpečnostní události a incidenty v souvislosti s provozem CESO (např. zneužití dat, porušení ochrany přístupových oprávnění, napadení virem apod.)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C4A7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115C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D655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1565E510" w14:textId="77777777" w:rsidTr="004F6378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D099F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Kontroluje dodržování zásad pro likvidaci dat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0554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6F5C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10267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18CB59F6" w14:textId="77777777" w:rsidTr="004F6378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160C5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Schvaluje řízené přístupy k CESO dodavateli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23C3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9A2E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98760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36CFA432" w14:textId="77777777" w:rsidTr="004F6378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6F9C6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Nastavuje a ruší řízený přístup k CESO dodavateli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FEBD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8262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3CEC1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21DF45AE" w14:textId="77777777" w:rsidTr="004F6378">
        <w:trPr>
          <w:trHeight w:val="51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AE316" w14:textId="18B6354E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Zajišťuje úplnost a aktuálnost provozní a technické dokumentace k</w:t>
            </w:r>
            <w:r w:rsidR="00514F71"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CESO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A36D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5DAB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E577E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0E295F80" w14:textId="77777777" w:rsidTr="004F6378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0F3F0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Technicky zajišťuje zálohování a uchovávání dat CESO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FBDB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C6D7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0E7C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4D5844D8" w14:textId="77777777" w:rsidTr="004F6378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16AAB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Vyřizuje podněty a dotazy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12AA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D6DA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53E5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577FC6E0" w14:textId="77777777" w:rsidTr="004F6378">
        <w:trPr>
          <w:trHeight w:val="51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5E557" w14:textId="7F810388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Řeší zjištěné závady a rizika, přijímá opatření k nápravě závad a</w:t>
            </w:r>
            <w:r w:rsidR="005F7EA6"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pokrytí rizik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1066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F213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6E49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652D5709" w14:textId="77777777" w:rsidTr="004F6378">
        <w:trPr>
          <w:trHeight w:val="51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D6FD7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Poskytuje orgánům činným v trestním řízení ve výjimečných případech informace z CESO přímo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7D99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1F09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E8EEA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50B3C41B" w14:textId="77777777" w:rsidTr="004F6378">
        <w:trPr>
          <w:trHeight w:val="51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0DEAC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Provádí zápisy do provozního deníku (centrální i pro jednotlivé složky)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1D43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6B3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5EF5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0F4A5A" w:rsidRPr="00B84DC8" w14:paraId="3B871D6A" w14:textId="77777777" w:rsidTr="004F6378">
        <w:trPr>
          <w:trHeight w:val="51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71741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Nařizuje mimořádnou kontrolu u složek, případně provede tuto kontrolu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CB1D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01B5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2655A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2649B2E3" w14:textId="77777777" w:rsidTr="004F6378">
        <w:trPr>
          <w:trHeight w:val="2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03EC1" w14:textId="77777777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Schvaluje změny a úpravy CESO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4462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4E60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B8C7F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F4A5A" w:rsidRPr="00B84DC8" w14:paraId="24382930" w14:textId="77777777" w:rsidTr="004F6378">
        <w:trPr>
          <w:trHeight w:val="78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6084A1" w14:textId="017D9DD2" w:rsidR="000F4A5A" w:rsidRPr="00B84DC8" w:rsidRDefault="000F4A5A" w:rsidP="004F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Sleduje právní úpravu vztahující se k CESO, shromažďuje a</w:t>
            </w:r>
            <w:r w:rsidR="005F7EA6"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vyhodnocuje podněty od ostatních zaměstnanců, případně jiných složek, a navrhuje změny a doplnění CESO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1058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E38D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E5B0F" w14:textId="77777777" w:rsidR="000F4A5A" w:rsidRPr="00B84DC8" w:rsidRDefault="000F4A5A" w:rsidP="004F6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4D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382D118A" w14:textId="77777777" w:rsidR="00C97AF6" w:rsidRPr="00B84DC8" w:rsidRDefault="00C97AF6" w:rsidP="00D5382C">
      <w:pPr>
        <w:rPr>
          <w:rFonts w:ascii="Arial" w:hAnsi="Arial" w:cs="Arial"/>
          <w:i/>
          <w:iCs/>
          <w:sz w:val="24"/>
          <w:szCs w:val="24"/>
        </w:rPr>
      </w:pPr>
    </w:p>
    <w:sectPr w:rsidR="00C97AF6" w:rsidRPr="00B84DC8" w:rsidSect="000F4A5A">
      <w:headerReference w:type="default" r:id="rId8"/>
      <w:pgSz w:w="11906" w:h="16838" w:code="9"/>
      <w:pgMar w:top="1440" w:right="964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2A39" w14:textId="77777777" w:rsidR="00274E89" w:rsidRDefault="00274E89" w:rsidP="007A2BAD">
      <w:pPr>
        <w:spacing w:after="0" w:line="240" w:lineRule="auto"/>
      </w:pPr>
      <w:r>
        <w:separator/>
      </w:r>
    </w:p>
  </w:endnote>
  <w:endnote w:type="continuationSeparator" w:id="0">
    <w:p w14:paraId="1CA0E49F" w14:textId="77777777" w:rsidR="00274E89" w:rsidRDefault="00274E89" w:rsidP="007A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9C1E" w14:textId="77777777" w:rsidR="00274E89" w:rsidRDefault="00274E89" w:rsidP="007A2BAD">
      <w:pPr>
        <w:spacing w:after="0" w:line="240" w:lineRule="auto"/>
      </w:pPr>
      <w:r>
        <w:separator/>
      </w:r>
    </w:p>
  </w:footnote>
  <w:footnote w:type="continuationSeparator" w:id="0">
    <w:p w14:paraId="4A15F7A1" w14:textId="77777777" w:rsidR="00274E89" w:rsidRDefault="00274E89" w:rsidP="007A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F1FC" w14:textId="19341AA4" w:rsidR="007A2BAD" w:rsidRPr="00F469F1" w:rsidRDefault="00F469F1">
    <w:pPr>
      <w:pStyle w:val="Zhlav"/>
      <w:rPr>
        <w:rFonts w:ascii="Arial" w:hAnsi="Arial" w:cs="Arial"/>
        <w:b/>
        <w:bCs/>
        <w:i/>
        <w:iCs/>
        <w:sz w:val="24"/>
        <w:szCs w:val="24"/>
      </w:rPr>
    </w:pPr>
    <w:r>
      <w:rPr>
        <w:rFonts w:ascii="Arial" w:hAnsi="Arial" w:cs="Arial"/>
        <w:b/>
        <w:bCs/>
        <w:i/>
        <w:iCs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</w:t>
    </w:r>
    <w:r w:rsidR="007A2BAD" w:rsidRPr="00F469F1">
      <w:rPr>
        <w:rFonts w:ascii="Arial" w:hAnsi="Arial" w:cs="Arial"/>
        <w:b/>
        <w:bCs/>
        <w:i/>
        <w:iCs/>
        <w:sz w:val="24"/>
        <w:szCs w:val="24"/>
      </w:rPr>
      <w:t xml:space="preserve">Příloha č. </w:t>
    </w:r>
    <w:r w:rsidR="00B003B0">
      <w:rPr>
        <w:rFonts w:ascii="Arial" w:hAnsi="Arial" w:cs="Arial"/>
        <w:b/>
        <w:bCs/>
        <w:i/>
        <w:iCs/>
        <w:sz w:val="24"/>
        <w:szCs w:val="24"/>
      </w:rPr>
      <w:t>1</w:t>
    </w:r>
    <w:r w:rsidR="007A2BAD" w:rsidRPr="00F469F1">
      <w:rPr>
        <w:rFonts w:ascii="Arial" w:hAnsi="Arial" w:cs="Arial"/>
        <w:b/>
        <w:bCs/>
        <w:i/>
        <w:i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1BA4"/>
    <w:multiLevelType w:val="hybridMultilevel"/>
    <w:tmpl w:val="FE128E8E"/>
    <w:lvl w:ilvl="0" w:tplc="AF04C902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927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1 SL 911 2023 Příloha č 4 nová 2023/12/28 17:52:10"/>
    <w:docVar w:name="DOKUMENT_ADRESAR_FS" w:val="c:\temp\DB"/>
    <w:docVar w:name="DOKUMENT_AUTOMATICKE_UKLADANI" w:val="ANO"/>
    <w:docVar w:name="DOKUMENT_PERIODA_UKLADANI" w:val="5"/>
    <w:docVar w:name="DOKUMENT_ULOZIT_JAKO_DOCX" w:val="ANO"/>
  </w:docVars>
  <w:rsids>
    <w:rsidRoot w:val="004B5506"/>
    <w:rsid w:val="000D34BA"/>
    <w:rsid w:val="000D594A"/>
    <w:rsid w:val="000D621F"/>
    <w:rsid w:val="000F2408"/>
    <w:rsid w:val="000F4A5A"/>
    <w:rsid w:val="00101371"/>
    <w:rsid w:val="00127C89"/>
    <w:rsid w:val="00160DA4"/>
    <w:rsid w:val="00174461"/>
    <w:rsid w:val="00201A3B"/>
    <w:rsid w:val="00232C4B"/>
    <w:rsid w:val="00246757"/>
    <w:rsid w:val="002569F9"/>
    <w:rsid w:val="00274E89"/>
    <w:rsid w:val="00295842"/>
    <w:rsid w:val="002F267F"/>
    <w:rsid w:val="00321739"/>
    <w:rsid w:val="003307CF"/>
    <w:rsid w:val="003B0774"/>
    <w:rsid w:val="0045317A"/>
    <w:rsid w:val="004561F6"/>
    <w:rsid w:val="00480338"/>
    <w:rsid w:val="00486B28"/>
    <w:rsid w:val="004B5506"/>
    <w:rsid w:val="004C0051"/>
    <w:rsid w:val="00514F71"/>
    <w:rsid w:val="005251B7"/>
    <w:rsid w:val="005518A0"/>
    <w:rsid w:val="005A2BB6"/>
    <w:rsid w:val="005F7EA6"/>
    <w:rsid w:val="00627ACF"/>
    <w:rsid w:val="00636EF4"/>
    <w:rsid w:val="006621D6"/>
    <w:rsid w:val="00674B28"/>
    <w:rsid w:val="007346C0"/>
    <w:rsid w:val="0076337D"/>
    <w:rsid w:val="00792858"/>
    <w:rsid w:val="007A2BAD"/>
    <w:rsid w:val="007F3B63"/>
    <w:rsid w:val="007F691F"/>
    <w:rsid w:val="008C6BD5"/>
    <w:rsid w:val="00903702"/>
    <w:rsid w:val="00911546"/>
    <w:rsid w:val="00946EDC"/>
    <w:rsid w:val="0096761B"/>
    <w:rsid w:val="009A33E9"/>
    <w:rsid w:val="00A413F0"/>
    <w:rsid w:val="00A41584"/>
    <w:rsid w:val="00A53F7F"/>
    <w:rsid w:val="00AD3C4B"/>
    <w:rsid w:val="00AF0545"/>
    <w:rsid w:val="00B003B0"/>
    <w:rsid w:val="00B66F2B"/>
    <w:rsid w:val="00B84DC8"/>
    <w:rsid w:val="00BB0819"/>
    <w:rsid w:val="00C22FFD"/>
    <w:rsid w:val="00C75492"/>
    <w:rsid w:val="00C84306"/>
    <w:rsid w:val="00C97AF6"/>
    <w:rsid w:val="00CA2AA3"/>
    <w:rsid w:val="00CE00CC"/>
    <w:rsid w:val="00CE1713"/>
    <w:rsid w:val="00D372C8"/>
    <w:rsid w:val="00D5382C"/>
    <w:rsid w:val="00D63CF1"/>
    <w:rsid w:val="00DC1303"/>
    <w:rsid w:val="00DD73A8"/>
    <w:rsid w:val="00DF62C9"/>
    <w:rsid w:val="00E22BE6"/>
    <w:rsid w:val="00E509F1"/>
    <w:rsid w:val="00E87445"/>
    <w:rsid w:val="00EA5823"/>
    <w:rsid w:val="00ED6DD9"/>
    <w:rsid w:val="00EE392D"/>
    <w:rsid w:val="00F0119E"/>
    <w:rsid w:val="00F24D82"/>
    <w:rsid w:val="00F44531"/>
    <w:rsid w:val="00F469F1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31CC"/>
  <w15:chartTrackingRefBased/>
  <w15:docId w15:val="{5ADF460C-BF7B-4EF7-8759-A40302FD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F2B"/>
  </w:style>
  <w:style w:type="paragraph" w:styleId="Nadpis1">
    <w:name w:val="heading 1"/>
    <w:basedOn w:val="Normln"/>
    <w:next w:val="Normln"/>
    <w:link w:val="Nadpis1Char"/>
    <w:uiPriority w:val="9"/>
    <w:qFormat/>
    <w:rsid w:val="00B66F2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6F2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6F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6F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6F2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6F2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66F2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66F2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66F2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66F2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6F2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66F2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6F2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66F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F2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F2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F2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F2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F2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66F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B66F2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66F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B66F2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B66F2B"/>
    <w:rPr>
      <w:b/>
      <w:bCs/>
    </w:rPr>
  </w:style>
  <w:style w:type="character" w:styleId="Zdraznn">
    <w:name w:val="Emphasis"/>
    <w:basedOn w:val="Standardnpsmoodstavce"/>
    <w:uiPriority w:val="20"/>
    <w:qFormat/>
    <w:rsid w:val="00B66F2B"/>
    <w:rPr>
      <w:i/>
      <w:iCs/>
    </w:rPr>
  </w:style>
  <w:style w:type="paragraph" w:styleId="Bezmezer">
    <w:name w:val="No Spacing"/>
    <w:uiPriority w:val="1"/>
    <w:qFormat/>
    <w:rsid w:val="00B66F2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66F2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66F2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66F2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66F2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B66F2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B66F2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B66F2B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B66F2B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B66F2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66F2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A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BAD"/>
  </w:style>
  <w:style w:type="paragraph" w:styleId="Zpat">
    <w:name w:val="footer"/>
    <w:basedOn w:val="Normln"/>
    <w:link w:val="ZpatChar"/>
    <w:uiPriority w:val="99"/>
    <w:unhideWhenUsed/>
    <w:rsid w:val="007A2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BAD"/>
  </w:style>
  <w:style w:type="paragraph" w:styleId="Revize">
    <w:name w:val="Revision"/>
    <w:hidden/>
    <w:uiPriority w:val="99"/>
    <w:semiHidden/>
    <w:rsid w:val="00F0119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467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251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51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51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1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614B-AD28-4936-9D2A-7830527D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Pýša Vítězslav JUDr.</dc:creator>
  <cp:keywords/>
  <dc:description/>
  <cp:lastModifiedBy>Váňová Lenka Bc.</cp:lastModifiedBy>
  <cp:revision>2</cp:revision>
  <cp:lastPrinted>2023-12-01T18:39:00Z</cp:lastPrinted>
  <dcterms:created xsi:type="dcterms:W3CDTF">2024-01-05T11:29:00Z</dcterms:created>
  <dcterms:modified xsi:type="dcterms:W3CDTF">2024-01-05T11:29:00Z</dcterms:modified>
</cp:coreProperties>
</file>