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62B8" w14:textId="6D451B1E" w:rsidR="00337CF0" w:rsidRPr="00142F4A" w:rsidRDefault="0070687A" w:rsidP="00337CF0">
      <w:pPr>
        <w:rPr>
          <w:rFonts w:ascii="Arial" w:hAnsi="Arial" w:cs="Arial"/>
          <w:b/>
          <w:szCs w:val="24"/>
        </w:rPr>
      </w:pPr>
      <w:r w:rsidRPr="0070687A">
        <w:rPr>
          <w:rFonts w:ascii="Arial" w:hAnsi="Arial" w:cs="Arial"/>
          <w:b/>
          <w:szCs w:val="24"/>
          <w:highlight w:val="yellow"/>
        </w:rPr>
        <w:t>[označení státního zastupitelství]</w:t>
      </w:r>
    </w:p>
    <w:p w14:paraId="41BF15F8" w14:textId="270BDD6D" w:rsidR="00337CF0" w:rsidRDefault="0070687A" w:rsidP="00337CF0">
      <w:pPr>
        <w:rPr>
          <w:rFonts w:ascii="Arial" w:hAnsi="Arial" w:cs="Arial"/>
          <w:szCs w:val="24"/>
        </w:rPr>
      </w:pPr>
      <w:r w:rsidRPr="0070687A">
        <w:rPr>
          <w:rFonts w:ascii="Arial" w:hAnsi="Arial" w:cs="Arial"/>
          <w:szCs w:val="24"/>
          <w:highlight w:val="yellow"/>
        </w:rPr>
        <w:t>[adresa]</w:t>
      </w:r>
    </w:p>
    <w:p w14:paraId="5ABA9EDD" w14:textId="77777777" w:rsidR="00337CF0" w:rsidRDefault="00337CF0" w:rsidP="00337CF0">
      <w:pPr>
        <w:jc w:val="right"/>
        <w:rPr>
          <w:rFonts w:ascii="Arial" w:hAnsi="Arial" w:cs="Arial"/>
          <w:szCs w:val="24"/>
        </w:rPr>
      </w:pPr>
    </w:p>
    <w:p w14:paraId="446D60F9" w14:textId="24F256BC" w:rsidR="00337CF0" w:rsidRPr="009457B0" w:rsidRDefault="0070687A" w:rsidP="00337CF0">
      <w:pPr>
        <w:jc w:val="right"/>
        <w:rPr>
          <w:rFonts w:ascii="Arial" w:hAnsi="Arial" w:cs="Arial"/>
          <w:szCs w:val="24"/>
        </w:rPr>
      </w:pPr>
      <w:r w:rsidRPr="0070687A">
        <w:rPr>
          <w:rFonts w:ascii="Arial" w:hAnsi="Arial" w:cs="Arial"/>
          <w:szCs w:val="24"/>
          <w:highlight w:val="yellow"/>
        </w:rPr>
        <w:t>[spisová značka]</w:t>
      </w:r>
    </w:p>
    <w:p w14:paraId="332DFE62" w14:textId="61456986" w:rsidR="00337CF0" w:rsidRDefault="0070687A" w:rsidP="00337CF0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  <w:highlight w:val="yellow"/>
        </w:rPr>
        <w:t>[xxxx]</w:t>
      </w:r>
      <w:r w:rsidR="00337CF0" w:rsidRPr="00063E41">
        <w:rPr>
          <w:rFonts w:ascii="Arial" w:hAnsi="Arial" w:cs="Arial"/>
        </w:rPr>
        <w:t xml:space="preserve"> soudu  </w:t>
      </w:r>
    </w:p>
    <w:p w14:paraId="2F8CF9EE" w14:textId="6FB5025E" w:rsidR="00337CF0" w:rsidRDefault="00337CF0" w:rsidP="00337CF0">
      <w:pPr>
        <w:jc w:val="both"/>
        <w:rPr>
          <w:rFonts w:ascii="Arial" w:hAnsi="Arial" w:cs="Arial"/>
          <w:szCs w:val="24"/>
        </w:rPr>
      </w:pPr>
      <w:r w:rsidRPr="00063E41">
        <w:rPr>
          <w:rFonts w:ascii="Arial" w:hAnsi="Arial" w:cs="Arial"/>
        </w:rPr>
        <w:t xml:space="preserve">v </w:t>
      </w:r>
      <w:r w:rsidR="0070687A">
        <w:rPr>
          <w:rFonts w:ascii="Arial" w:hAnsi="Arial" w:cs="Arial"/>
          <w:szCs w:val="24"/>
          <w:highlight w:val="yellow"/>
        </w:rPr>
        <w:t>[xxxx]</w:t>
      </w:r>
    </w:p>
    <w:p w14:paraId="6D25DD37" w14:textId="77777777" w:rsidR="0070687A" w:rsidRDefault="0070687A" w:rsidP="00337CF0">
      <w:pPr>
        <w:jc w:val="both"/>
        <w:rPr>
          <w:rFonts w:ascii="Arial" w:hAnsi="Arial" w:cs="Arial"/>
        </w:rPr>
      </w:pPr>
    </w:p>
    <w:p w14:paraId="4E5CFED8" w14:textId="2D78928D" w:rsidR="00337CF0" w:rsidRDefault="009A2713" w:rsidP="00337C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 sp. zn. </w:t>
      </w:r>
      <w:r w:rsidR="0070687A">
        <w:rPr>
          <w:rFonts w:ascii="Arial" w:hAnsi="Arial" w:cs="Arial"/>
          <w:szCs w:val="24"/>
          <w:highlight w:val="yellow"/>
        </w:rPr>
        <w:t>[xxxx]</w:t>
      </w:r>
    </w:p>
    <w:p w14:paraId="60A98713" w14:textId="77777777" w:rsidR="00337CF0" w:rsidRDefault="00337CF0" w:rsidP="00337CF0">
      <w:pPr>
        <w:jc w:val="both"/>
        <w:rPr>
          <w:rFonts w:ascii="Arial" w:hAnsi="Arial" w:cs="Arial"/>
        </w:rPr>
      </w:pPr>
    </w:p>
    <w:p w14:paraId="62AFBF3D" w14:textId="77777777" w:rsidR="00337CF0" w:rsidRDefault="00337CF0" w:rsidP="00337CF0">
      <w:pPr>
        <w:jc w:val="both"/>
        <w:rPr>
          <w:rFonts w:ascii="Arial" w:hAnsi="Arial" w:cs="Arial"/>
        </w:rPr>
      </w:pPr>
    </w:p>
    <w:p w14:paraId="0B48711D" w14:textId="77777777" w:rsidR="00337CF0" w:rsidRPr="00063E41" w:rsidRDefault="00337CF0" w:rsidP="00337CF0">
      <w:pPr>
        <w:jc w:val="both"/>
        <w:rPr>
          <w:rFonts w:ascii="Arial" w:hAnsi="Arial" w:cs="Arial"/>
        </w:rPr>
      </w:pPr>
    </w:p>
    <w:p w14:paraId="752812DD" w14:textId="77777777" w:rsidR="00337CF0" w:rsidRPr="00A51837" w:rsidRDefault="00337CF0" w:rsidP="00337CF0">
      <w:pPr>
        <w:jc w:val="center"/>
        <w:rPr>
          <w:rFonts w:ascii="Arial" w:hAnsi="Arial" w:cs="Arial"/>
          <w:sz w:val="32"/>
          <w:szCs w:val="32"/>
        </w:rPr>
      </w:pPr>
      <w:r w:rsidRPr="00A51837">
        <w:rPr>
          <w:rFonts w:ascii="Arial" w:hAnsi="Arial" w:cs="Arial"/>
          <w:b/>
          <w:sz w:val="32"/>
          <w:szCs w:val="32"/>
        </w:rPr>
        <w:t>Návrh na schválení dohody o vině a trestu</w:t>
      </w:r>
    </w:p>
    <w:p w14:paraId="1D68A45E" w14:textId="77777777" w:rsidR="00337CF0" w:rsidRPr="00A83179" w:rsidRDefault="00337CF0" w:rsidP="00337CF0">
      <w:pPr>
        <w:jc w:val="center"/>
        <w:rPr>
          <w:rFonts w:ascii="Arial" w:hAnsi="Arial" w:cs="Arial"/>
        </w:rPr>
      </w:pPr>
    </w:p>
    <w:p w14:paraId="52767C32" w14:textId="77777777" w:rsidR="00337CF0" w:rsidRPr="00A83179" w:rsidRDefault="00337CF0" w:rsidP="00337CF0">
      <w:pPr>
        <w:jc w:val="both"/>
        <w:rPr>
          <w:rFonts w:ascii="Arial" w:hAnsi="Arial" w:cs="Arial"/>
        </w:rPr>
      </w:pPr>
    </w:p>
    <w:p w14:paraId="26876009" w14:textId="5BC9A842" w:rsidR="00337CF0" w:rsidRPr="00A83179" w:rsidRDefault="00337CF0" w:rsidP="00337CF0">
      <w:pPr>
        <w:jc w:val="both"/>
        <w:rPr>
          <w:rFonts w:ascii="Arial" w:hAnsi="Arial" w:cs="Arial"/>
        </w:rPr>
      </w:pPr>
      <w:r w:rsidRPr="00A83179">
        <w:rPr>
          <w:rFonts w:ascii="Arial" w:hAnsi="Arial" w:cs="Arial"/>
        </w:rPr>
        <w:t xml:space="preserve">Státní zástupce </w:t>
      </w:r>
      <w:r w:rsidR="0070687A">
        <w:rPr>
          <w:rFonts w:ascii="Arial" w:hAnsi="Arial" w:cs="Arial"/>
          <w:szCs w:val="24"/>
          <w:highlight w:val="yellow"/>
        </w:rPr>
        <w:t>[xxxx]</w:t>
      </w:r>
      <w:r w:rsidRPr="00A83179">
        <w:rPr>
          <w:rFonts w:ascii="Arial" w:hAnsi="Arial" w:cs="Arial"/>
        </w:rPr>
        <w:t xml:space="preserve"> státního zastupitelství v </w:t>
      </w:r>
      <w:r w:rsidR="0070687A">
        <w:rPr>
          <w:rFonts w:ascii="Arial" w:hAnsi="Arial" w:cs="Arial"/>
          <w:szCs w:val="24"/>
          <w:highlight w:val="yellow"/>
        </w:rPr>
        <w:t>[xxxx]</w:t>
      </w:r>
      <w:r w:rsidRPr="00A83179">
        <w:rPr>
          <w:rFonts w:ascii="Arial" w:hAnsi="Arial" w:cs="Arial"/>
        </w:rPr>
        <w:t xml:space="preserve"> podává </w:t>
      </w:r>
      <w:r>
        <w:rPr>
          <w:rFonts w:ascii="Arial" w:hAnsi="Arial" w:cs="Arial"/>
        </w:rPr>
        <w:t xml:space="preserve">podle § 206b odst. 3 trestního řádu v trestní věci vedené u </w:t>
      </w:r>
      <w:r w:rsidR="0070687A">
        <w:rPr>
          <w:rFonts w:ascii="Arial" w:hAnsi="Arial" w:cs="Arial"/>
          <w:szCs w:val="24"/>
          <w:highlight w:val="yellow"/>
        </w:rPr>
        <w:t>[xxxx]</w:t>
      </w:r>
      <w:r w:rsidR="009A2713">
        <w:rPr>
          <w:rFonts w:ascii="Arial" w:hAnsi="Arial" w:cs="Arial"/>
        </w:rPr>
        <w:t xml:space="preserve"> soudu v </w:t>
      </w:r>
      <w:r w:rsidR="0070687A">
        <w:rPr>
          <w:rFonts w:ascii="Arial" w:hAnsi="Arial" w:cs="Arial"/>
          <w:szCs w:val="24"/>
          <w:highlight w:val="yellow"/>
        </w:rPr>
        <w:t>[xxxx]</w:t>
      </w:r>
      <w:r w:rsidR="009A2713">
        <w:rPr>
          <w:rFonts w:ascii="Arial" w:hAnsi="Arial" w:cs="Arial"/>
        </w:rPr>
        <w:t xml:space="preserve"> pod sp. zn. </w:t>
      </w:r>
      <w:r w:rsidR="0070687A">
        <w:rPr>
          <w:rFonts w:ascii="Arial" w:hAnsi="Arial" w:cs="Arial"/>
          <w:szCs w:val="24"/>
          <w:highlight w:val="yellow"/>
        </w:rPr>
        <w:t>[xxxx]</w:t>
      </w:r>
      <w:r w:rsidR="0070687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>proti obžalovan</w:t>
      </w:r>
      <w:r w:rsidR="005433F4">
        <w:rPr>
          <w:rFonts w:ascii="Arial" w:hAnsi="Arial" w:cs="Arial"/>
        </w:rPr>
        <w:t>ým</w:t>
      </w:r>
      <w:r>
        <w:rPr>
          <w:rFonts w:ascii="Arial" w:hAnsi="Arial" w:cs="Arial"/>
        </w:rPr>
        <w:t>:</w:t>
      </w:r>
    </w:p>
    <w:p w14:paraId="327BF2E4" w14:textId="77777777" w:rsidR="00337CF0" w:rsidRPr="00A83179" w:rsidRDefault="00337CF0" w:rsidP="00337CF0">
      <w:pPr>
        <w:jc w:val="both"/>
        <w:rPr>
          <w:rFonts w:ascii="Arial" w:hAnsi="Arial" w:cs="Arial"/>
        </w:rPr>
      </w:pPr>
    </w:p>
    <w:p w14:paraId="5821E274" w14:textId="4FA0C3AD" w:rsidR="001B13A6" w:rsidRDefault="0070687A" w:rsidP="001B13A6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szCs w:val="24"/>
          <w:highlight w:val="yellow"/>
        </w:rPr>
        <w:t>[xxxx]</w:t>
      </w:r>
      <w:r w:rsidR="001B13A6" w:rsidRPr="00032B7C">
        <w:rPr>
          <w:rFonts w:ascii="Arial" w:hAnsi="Arial" w:cs="Arial"/>
        </w:rPr>
        <w:t xml:space="preserve">, </w:t>
      </w:r>
    </w:p>
    <w:p w14:paraId="26F95CE0" w14:textId="2031F556" w:rsidR="001B13A6" w:rsidRDefault="001B13A6" w:rsidP="001B13A6">
      <w:pPr>
        <w:ind w:left="360"/>
        <w:jc w:val="center"/>
        <w:rPr>
          <w:rFonts w:ascii="Arial" w:hAnsi="Arial" w:cs="Arial"/>
        </w:rPr>
      </w:pPr>
      <w:r w:rsidRPr="00032B7C">
        <w:rPr>
          <w:rFonts w:ascii="Arial" w:hAnsi="Arial" w:cs="Arial"/>
        </w:rPr>
        <w:t xml:space="preserve">nar. </w:t>
      </w:r>
      <w:r w:rsidR="0070687A">
        <w:rPr>
          <w:rFonts w:ascii="Arial" w:hAnsi="Arial" w:cs="Arial"/>
          <w:szCs w:val="24"/>
          <w:highlight w:val="yellow"/>
        </w:rPr>
        <w:t>[xxxx]</w:t>
      </w:r>
      <w:r w:rsidRPr="00032B7C">
        <w:rPr>
          <w:rFonts w:ascii="Arial" w:hAnsi="Arial" w:cs="Arial"/>
        </w:rPr>
        <w:t xml:space="preserve">, </w:t>
      </w:r>
    </w:p>
    <w:p w14:paraId="32A66BE4" w14:textId="14A29A73" w:rsidR="001B13A6" w:rsidRDefault="001B13A6" w:rsidP="001B13A6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trvale bytem </w:t>
      </w:r>
      <w:r w:rsidR="0070687A">
        <w:rPr>
          <w:rFonts w:ascii="Arial" w:hAnsi="Arial" w:cs="Arial"/>
          <w:szCs w:val="24"/>
          <w:highlight w:val="yellow"/>
        </w:rPr>
        <w:t>[xxxx]</w:t>
      </w:r>
      <w:r>
        <w:rPr>
          <w:rFonts w:ascii="Arial" w:hAnsi="Arial" w:cs="Arial"/>
        </w:rPr>
        <w:t xml:space="preserve">, </w:t>
      </w:r>
    </w:p>
    <w:p w14:paraId="3585D428" w14:textId="0B119631" w:rsidR="001B13A6" w:rsidRDefault="0070687A" w:rsidP="001B13A6">
      <w:pPr>
        <w:ind w:left="360"/>
        <w:jc w:val="center"/>
        <w:rPr>
          <w:rFonts w:ascii="Arial" w:hAnsi="Arial" w:cs="Arial"/>
          <w:bCs/>
        </w:rPr>
      </w:pPr>
      <w:r w:rsidRPr="0070687A">
        <w:rPr>
          <w:rFonts w:ascii="Arial" w:hAnsi="Arial" w:cs="Arial"/>
          <w:highlight w:val="yellow"/>
        </w:rPr>
        <w:t>bez pracovního poměru</w:t>
      </w:r>
      <w:r w:rsidR="001B13A6" w:rsidRPr="005413C6">
        <w:rPr>
          <w:rFonts w:ascii="Arial" w:hAnsi="Arial" w:cs="Arial"/>
        </w:rPr>
        <w:t>,</w:t>
      </w:r>
      <w:r w:rsidR="001B13A6" w:rsidRPr="005413C6">
        <w:rPr>
          <w:rFonts w:ascii="Arial" w:hAnsi="Arial" w:cs="Arial"/>
          <w:bCs/>
        </w:rPr>
        <w:t xml:space="preserve"> </w:t>
      </w:r>
    </w:p>
    <w:p w14:paraId="6A28E390" w14:textId="60C648B9" w:rsidR="001B13A6" w:rsidRDefault="001B13A6" w:rsidP="001B13A6">
      <w:pPr>
        <w:ind w:left="360"/>
        <w:jc w:val="center"/>
        <w:rPr>
          <w:rFonts w:ascii="Arial" w:hAnsi="Arial" w:cs="Arial"/>
          <w:bCs/>
        </w:rPr>
      </w:pPr>
      <w:r w:rsidRPr="0070687A">
        <w:rPr>
          <w:rFonts w:ascii="Arial" w:hAnsi="Arial" w:cs="Arial"/>
          <w:bCs/>
          <w:highlight w:val="yellow"/>
        </w:rPr>
        <w:t>t.</w:t>
      </w:r>
      <w:r w:rsidR="00C01646">
        <w:rPr>
          <w:rFonts w:ascii="Arial" w:hAnsi="Arial" w:cs="Arial"/>
          <w:bCs/>
          <w:highlight w:val="yellow"/>
        </w:rPr>
        <w:t xml:space="preserve"> </w:t>
      </w:r>
      <w:r w:rsidRPr="0070687A">
        <w:rPr>
          <w:rFonts w:ascii="Arial" w:hAnsi="Arial" w:cs="Arial"/>
          <w:bCs/>
          <w:highlight w:val="yellow"/>
        </w:rPr>
        <w:t>č. ve výkonu vazby ve</w:t>
      </w:r>
      <w:r w:rsidRPr="005413C6">
        <w:rPr>
          <w:rFonts w:ascii="Arial" w:hAnsi="Arial" w:cs="Arial"/>
          <w:bCs/>
        </w:rPr>
        <w:t xml:space="preserve"> </w:t>
      </w:r>
      <w:r w:rsidR="0070687A">
        <w:rPr>
          <w:rFonts w:ascii="Arial" w:hAnsi="Arial" w:cs="Arial"/>
          <w:szCs w:val="24"/>
          <w:highlight w:val="yellow"/>
        </w:rPr>
        <w:t>[xxxx]</w:t>
      </w:r>
      <w:r w:rsidRPr="005413C6">
        <w:rPr>
          <w:rFonts w:ascii="Arial" w:hAnsi="Arial" w:cs="Arial"/>
          <w:bCs/>
        </w:rPr>
        <w:t xml:space="preserve">, </w:t>
      </w:r>
    </w:p>
    <w:p w14:paraId="3DAEEDC5" w14:textId="77777777" w:rsidR="001B13A6" w:rsidRDefault="001B13A6" w:rsidP="001B13A6">
      <w:pPr>
        <w:ind w:left="360"/>
        <w:jc w:val="center"/>
        <w:rPr>
          <w:rFonts w:ascii="Arial" w:hAnsi="Arial" w:cs="Arial"/>
          <w:b/>
          <w:bCs/>
        </w:rPr>
      </w:pPr>
    </w:p>
    <w:p w14:paraId="7AE46BF7" w14:textId="7943E76F" w:rsidR="001B13A6" w:rsidRDefault="0070687A" w:rsidP="001B13A6">
      <w:pPr>
        <w:ind w:left="360"/>
        <w:jc w:val="center"/>
        <w:rPr>
          <w:rFonts w:ascii="Arial" w:hAnsi="Arial" w:cs="Arial"/>
          <w:bCs/>
        </w:rPr>
      </w:pPr>
      <w:r>
        <w:rPr>
          <w:rFonts w:ascii="Arial" w:hAnsi="Arial" w:cs="Arial"/>
          <w:szCs w:val="24"/>
          <w:highlight w:val="yellow"/>
        </w:rPr>
        <w:t>[xxxx]</w:t>
      </w:r>
      <w:r w:rsidR="001B13A6" w:rsidRPr="005413C6">
        <w:rPr>
          <w:rFonts w:ascii="Arial" w:hAnsi="Arial" w:cs="Arial"/>
          <w:bCs/>
        </w:rPr>
        <w:t>,</w:t>
      </w:r>
      <w:r w:rsidR="001B13A6">
        <w:rPr>
          <w:rFonts w:ascii="Arial" w:hAnsi="Arial" w:cs="Arial"/>
          <w:bCs/>
        </w:rPr>
        <w:t xml:space="preserve"> </w:t>
      </w:r>
    </w:p>
    <w:p w14:paraId="280ED4EC" w14:textId="7E9DD947" w:rsidR="001B13A6" w:rsidRDefault="001B13A6" w:rsidP="001B13A6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nar. </w:t>
      </w:r>
      <w:r w:rsidR="0070687A">
        <w:rPr>
          <w:rFonts w:ascii="Arial" w:hAnsi="Arial" w:cs="Arial"/>
          <w:szCs w:val="24"/>
          <w:highlight w:val="yellow"/>
        </w:rPr>
        <w:t>[xxxx]</w:t>
      </w:r>
      <w:r>
        <w:rPr>
          <w:rFonts w:ascii="Arial" w:hAnsi="Arial" w:cs="Arial"/>
        </w:rPr>
        <w:t xml:space="preserve">, </w:t>
      </w:r>
    </w:p>
    <w:p w14:paraId="34F0D3F9" w14:textId="702A43DD" w:rsidR="001B13A6" w:rsidRDefault="001B13A6" w:rsidP="001B13A6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trvale bytem </w:t>
      </w:r>
      <w:r w:rsidR="0070687A">
        <w:rPr>
          <w:rFonts w:ascii="Arial" w:hAnsi="Arial" w:cs="Arial"/>
          <w:szCs w:val="24"/>
          <w:highlight w:val="yellow"/>
        </w:rPr>
        <w:t>[xxxx]</w:t>
      </w:r>
      <w:r>
        <w:rPr>
          <w:rFonts w:ascii="Arial" w:hAnsi="Arial" w:cs="Arial"/>
        </w:rPr>
        <w:t xml:space="preserve">, </w:t>
      </w:r>
    </w:p>
    <w:p w14:paraId="1600CC5B" w14:textId="77777777" w:rsidR="001B13A6" w:rsidRPr="0070687A" w:rsidRDefault="001B13A6" w:rsidP="001B13A6">
      <w:pPr>
        <w:ind w:left="360"/>
        <w:jc w:val="center"/>
        <w:rPr>
          <w:rFonts w:ascii="Arial" w:hAnsi="Arial" w:cs="Arial"/>
          <w:highlight w:val="yellow"/>
        </w:rPr>
      </w:pPr>
      <w:r w:rsidRPr="0070687A">
        <w:rPr>
          <w:rFonts w:ascii="Arial" w:hAnsi="Arial" w:cs="Arial"/>
          <w:highlight w:val="yellow"/>
        </w:rPr>
        <w:t>bez pracovního poměru</w:t>
      </w:r>
      <w:r w:rsidRPr="0070687A">
        <w:rPr>
          <w:rFonts w:ascii="Arial" w:hAnsi="Arial" w:cs="Arial"/>
        </w:rPr>
        <w:t xml:space="preserve">, </w:t>
      </w:r>
    </w:p>
    <w:p w14:paraId="37AC6AD1" w14:textId="31D7C915" w:rsidR="00337CF0" w:rsidRPr="00A83179" w:rsidRDefault="001B13A6" w:rsidP="001B13A6">
      <w:pPr>
        <w:jc w:val="center"/>
        <w:rPr>
          <w:rFonts w:ascii="Arial" w:hAnsi="Arial" w:cs="Arial"/>
        </w:rPr>
      </w:pPr>
      <w:r w:rsidRPr="0070687A">
        <w:rPr>
          <w:rFonts w:ascii="Arial" w:hAnsi="Arial" w:cs="Arial"/>
          <w:highlight w:val="yellow"/>
        </w:rPr>
        <w:t>t. č. ve výkonu vazby ve</w:t>
      </w:r>
      <w:r w:rsidRPr="00BD222F">
        <w:rPr>
          <w:rFonts w:ascii="Arial" w:hAnsi="Arial" w:cs="Arial"/>
        </w:rPr>
        <w:t xml:space="preserve"> </w:t>
      </w:r>
      <w:r w:rsidR="0070687A">
        <w:rPr>
          <w:rFonts w:ascii="Arial" w:hAnsi="Arial" w:cs="Arial"/>
          <w:szCs w:val="24"/>
          <w:highlight w:val="yellow"/>
        </w:rPr>
        <w:t>[xxxx]</w:t>
      </w:r>
      <w:r w:rsidRPr="00BD222F">
        <w:rPr>
          <w:rFonts w:ascii="Arial" w:hAnsi="Arial" w:cs="Arial"/>
        </w:rPr>
        <w:t>,</w:t>
      </w:r>
    </w:p>
    <w:p w14:paraId="6C8AB0C2" w14:textId="77777777" w:rsidR="00337CF0" w:rsidRDefault="00337CF0" w:rsidP="00337CF0">
      <w:pPr>
        <w:jc w:val="both"/>
        <w:rPr>
          <w:rFonts w:ascii="Arial" w:hAnsi="Arial" w:cs="Arial"/>
        </w:rPr>
      </w:pPr>
    </w:p>
    <w:p w14:paraId="1FAC04B4" w14:textId="74B6636F" w:rsidR="00337CF0" w:rsidRPr="00C45B56" w:rsidRDefault="009A2713" w:rsidP="001B13A6">
      <w:pPr>
        <w:jc w:val="both"/>
        <w:rPr>
          <w:rFonts w:ascii="Arial" w:hAnsi="Arial" w:cs="Arial"/>
          <w:noProof/>
          <w:szCs w:val="24"/>
        </w:rPr>
      </w:pPr>
      <w:r>
        <w:rPr>
          <w:rFonts w:ascii="Arial" w:hAnsi="Arial" w:cs="Arial"/>
        </w:rPr>
        <w:t>stíhaným</w:t>
      </w:r>
      <w:r w:rsidR="00337CF0" w:rsidRPr="00E45A4A">
        <w:rPr>
          <w:rFonts w:ascii="Arial" w:hAnsi="Arial" w:cs="Arial"/>
        </w:rPr>
        <w:t xml:space="preserve"> pro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="00104DD4">
        <w:rPr>
          <w:rFonts w:ascii="Arial" w:hAnsi="Arial" w:cs="Arial"/>
          <w:szCs w:val="24"/>
        </w:rPr>
        <w:t xml:space="preserve"> </w:t>
      </w:r>
      <w:r w:rsidR="001B13A6" w:rsidRPr="008D2473">
        <w:rPr>
          <w:rFonts w:ascii="Arial" w:hAnsi="Arial" w:cs="Arial"/>
          <w:noProof/>
          <w:szCs w:val="24"/>
        </w:rPr>
        <w:t xml:space="preserve">podle §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="00104DD4">
        <w:rPr>
          <w:rFonts w:ascii="Arial" w:hAnsi="Arial" w:cs="Arial"/>
          <w:szCs w:val="24"/>
        </w:rPr>
        <w:t xml:space="preserve"> </w:t>
      </w:r>
      <w:r w:rsidR="001B13A6">
        <w:rPr>
          <w:rFonts w:ascii="Arial" w:hAnsi="Arial" w:cs="Arial"/>
          <w:noProof/>
          <w:szCs w:val="24"/>
        </w:rPr>
        <w:t>trestního zákoníku</w:t>
      </w:r>
      <w:r w:rsidR="00337CF0">
        <w:rPr>
          <w:rFonts w:ascii="Arial" w:hAnsi="Arial" w:cs="Arial"/>
          <w:szCs w:val="24"/>
        </w:rPr>
        <w:t>,</w:t>
      </w:r>
    </w:p>
    <w:p w14:paraId="253D3B8B" w14:textId="77777777" w:rsidR="00337CF0" w:rsidRDefault="00337CF0" w:rsidP="00337CF0">
      <w:pPr>
        <w:jc w:val="both"/>
        <w:rPr>
          <w:rFonts w:ascii="Arial" w:hAnsi="Arial" w:cs="Arial"/>
          <w:szCs w:val="24"/>
        </w:rPr>
      </w:pPr>
    </w:p>
    <w:p w14:paraId="39220848" w14:textId="77777777" w:rsidR="00337CF0" w:rsidRPr="000A6F03" w:rsidRDefault="00337CF0" w:rsidP="00337CF0">
      <w:pPr>
        <w:jc w:val="center"/>
        <w:rPr>
          <w:rFonts w:ascii="Arial" w:hAnsi="Arial" w:cs="Arial"/>
          <w:b/>
          <w:szCs w:val="24"/>
        </w:rPr>
      </w:pPr>
      <w:r w:rsidRPr="000A6F03">
        <w:rPr>
          <w:rFonts w:ascii="Arial" w:hAnsi="Arial" w:cs="Arial"/>
          <w:b/>
          <w:szCs w:val="24"/>
        </w:rPr>
        <w:t>návrh na schválení dohody o vině a trestu,</w:t>
      </w:r>
    </w:p>
    <w:p w14:paraId="69A48241" w14:textId="77777777" w:rsidR="00337CF0" w:rsidRDefault="00337CF0" w:rsidP="00337CF0">
      <w:pPr>
        <w:jc w:val="both"/>
        <w:rPr>
          <w:rFonts w:ascii="Arial" w:hAnsi="Arial" w:cs="Arial"/>
          <w:szCs w:val="24"/>
        </w:rPr>
      </w:pPr>
    </w:p>
    <w:p w14:paraId="6725D81E" w14:textId="6FD34C73" w:rsidR="00337CF0" w:rsidRDefault="00337CF0" w:rsidP="00337C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která byla uzavřena</w:t>
      </w:r>
      <w:r w:rsidRPr="009C54E5">
        <w:rPr>
          <w:rFonts w:ascii="Arial" w:hAnsi="Arial" w:cs="Arial"/>
          <w:szCs w:val="24"/>
        </w:rPr>
        <w:t xml:space="preserve"> dne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Pr="009C54E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</w:t>
      </w:r>
      <w:r w:rsidRPr="009C54E5">
        <w:rPr>
          <w:rFonts w:ascii="Arial" w:hAnsi="Arial" w:cs="Arial"/>
          <w:szCs w:val="24"/>
        </w:rPr>
        <w:t xml:space="preserve"> </w:t>
      </w:r>
      <w:r w:rsidR="00104DD4">
        <w:rPr>
          <w:rFonts w:ascii="Arial" w:hAnsi="Arial" w:cs="Arial"/>
          <w:szCs w:val="24"/>
          <w:highlight w:val="yellow"/>
        </w:rPr>
        <w:t>[xxxx]</w:t>
      </w:r>
      <w:r>
        <w:rPr>
          <w:rFonts w:ascii="Arial" w:hAnsi="Arial" w:cs="Arial"/>
          <w:szCs w:val="24"/>
        </w:rPr>
        <w:t xml:space="preserve"> soudu v </w:t>
      </w:r>
      <w:r w:rsidR="00104DD4">
        <w:rPr>
          <w:rFonts w:ascii="Arial" w:hAnsi="Arial" w:cs="Arial"/>
          <w:szCs w:val="24"/>
          <w:highlight w:val="yellow"/>
        </w:rPr>
        <w:t>[xxxx]</w:t>
      </w:r>
      <w:r w:rsidRPr="008871D4">
        <w:rPr>
          <w:rFonts w:ascii="Arial" w:hAnsi="Arial" w:cs="Arial"/>
          <w:szCs w:val="24"/>
        </w:rPr>
        <w:t xml:space="preserve"> </w:t>
      </w:r>
      <w:r w:rsidR="001B13A6">
        <w:rPr>
          <w:rFonts w:ascii="Arial" w:hAnsi="Arial" w:cs="Arial"/>
          <w:szCs w:val="24"/>
        </w:rPr>
        <w:t>v odročeném</w:t>
      </w:r>
      <w:r>
        <w:rPr>
          <w:rFonts w:ascii="Arial" w:hAnsi="Arial" w:cs="Arial"/>
          <w:szCs w:val="24"/>
        </w:rPr>
        <w:t xml:space="preserve"> hlavním líčení</w:t>
      </w:r>
      <w:r w:rsidR="001B13A6">
        <w:rPr>
          <w:rFonts w:ascii="Arial" w:hAnsi="Arial" w:cs="Arial"/>
          <w:szCs w:val="24"/>
        </w:rPr>
        <w:t xml:space="preserve"> v</w:t>
      </w:r>
      <w:r w:rsidR="009A2713">
        <w:rPr>
          <w:rFonts w:ascii="Arial" w:hAnsi="Arial" w:cs="Arial"/>
          <w:szCs w:val="24"/>
        </w:rPr>
        <w:t xml:space="preserve">e věci vedené pod sp. zn.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="00104DD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 xml:space="preserve">mezi státním zástupcem </w:t>
      </w:r>
      <w:r w:rsidR="00104DD4">
        <w:rPr>
          <w:rFonts w:ascii="Arial" w:hAnsi="Arial" w:cs="Arial"/>
          <w:szCs w:val="24"/>
          <w:highlight w:val="yellow"/>
        </w:rPr>
        <w:t>[xxxx]</w:t>
      </w:r>
      <w:r>
        <w:rPr>
          <w:rFonts w:ascii="Arial" w:hAnsi="Arial" w:cs="Arial"/>
        </w:rPr>
        <w:t xml:space="preserve"> státního zastupitelství v </w:t>
      </w:r>
      <w:r w:rsidR="00104DD4">
        <w:rPr>
          <w:rFonts w:ascii="Arial" w:hAnsi="Arial" w:cs="Arial"/>
          <w:szCs w:val="24"/>
          <w:highlight w:val="yellow"/>
        </w:rPr>
        <w:t>[xxxx]</w:t>
      </w:r>
      <w:r w:rsidR="001B13A6">
        <w:rPr>
          <w:rFonts w:ascii="Arial" w:hAnsi="Arial" w:cs="Arial"/>
        </w:rPr>
        <w:t xml:space="preserve"> </w:t>
      </w:r>
      <w:r w:rsidR="00104DD4" w:rsidRPr="00104DD4">
        <w:rPr>
          <w:rFonts w:ascii="Arial" w:hAnsi="Arial" w:cs="Arial"/>
          <w:highlight w:val="yellow"/>
        </w:rPr>
        <w:t>[</w:t>
      </w:r>
      <w:r w:rsidR="00104DD4">
        <w:rPr>
          <w:rFonts w:ascii="Arial" w:hAnsi="Arial" w:cs="Arial"/>
          <w:highlight w:val="yellow"/>
        </w:rPr>
        <w:t>jméno</w:t>
      </w:r>
      <w:r w:rsidR="00104DD4" w:rsidRPr="00104DD4">
        <w:rPr>
          <w:rFonts w:ascii="Arial" w:hAnsi="Arial" w:cs="Arial"/>
          <w:highlight w:val="yellow"/>
        </w:rPr>
        <w:t xml:space="preserve"> státního zástupce]</w:t>
      </w:r>
      <w:r w:rsidR="001B13A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obžalovaným</w:t>
      </w:r>
      <w:r w:rsidR="001B13A6">
        <w:rPr>
          <w:rFonts w:ascii="Arial" w:hAnsi="Arial" w:cs="Arial"/>
        </w:rPr>
        <w:t xml:space="preserve"> </w:t>
      </w:r>
      <w:r w:rsidR="00104DD4">
        <w:rPr>
          <w:rFonts w:ascii="Arial" w:hAnsi="Arial" w:cs="Arial"/>
          <w:szCs w:val="24"/>
          <w:highlight w:val="yellow"/>
        </w:rPr>
        <w:t>[xxxx]</w:t>
      </w:r>
      <w:r>
        <w:rPr>
          <w:rFonts w:ascii="Arial" w:hAnsi="Arial" w:cs="Arial"/>
        </w:rPr>
        <w:t xml:space="preserve">, zastoupeným obhájcem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="001B13A6">
        <w:rPr>
          <w:rFonts w:ascii="Arial" w:hAnsi="Arial" w:cs="Arial"/>
        </w:rPr>
        <w:t xml:space="preserve">, a obžalovaným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="001B13A6">
        <w:rPr>
          <w:rFonts w:ascii="Arial" w:hAnsi="Arial" w:cs="Arial"/>
        </w:rPr>
        <w:t xml:space="preserve">, zastoupeným obhájcem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="00104DD4">
        <w:rPr>
          <w:rFonts w:ascii="Arial" w:hAnsi="Arial" w:cs="Arial"/>
          <w:szCs w:val="24"/>
        </w:rPr>
        <w:t>.</w:t>
      </w:r>
      <w:r>
        <w:rPr>
          <w:rFonts w:ascii="Arial" w:hAnsi="Arial" w:cs="Arial"/>
        </w:rPr>
        <w:t xml:space="preserve"> </w:t>
      </w:r>
    </w:p>
    <w:p w14:paraId="31E0F54E" w14:textId="77777777" w:rsidR="00337CF0" w:rsidRDefault="00337CF0" w:rsidP="00337CF0">
      <w:pPr>
        <w:jc w:val="both"/>
        <w:rPr>
          <w:rFonts w:ascii="Arial" w:hAnsi="Arial" w:cs="Arial"/>
        </w:rPr>
      </w:pPr>
    </w:p>
    <w:p w14:paraId="1E2F7539" w14:textId="77777777" w:rsidR="00337CF0" w:rsidRDefault="00337CF0" w:rsidP="00337C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odkazem na § 206b odst. 3, § 314r odst. 1 trestního řádu </w:t>
      </w:r>
      <w:r w:rsidR="009A2713">
        <w:rPr>
          <w:rFonts w:ascii="Arial" w:hAnsi="Arial" w:cs="Arial"/>
        </w:rPr>
        <w:t xml:space="preserve">státní zástupce </w:t>
      </w:r>
    </w:p>
    <w:p w14:paraId="1DB0D4EA" w14:textId="77777777" w:rsidR="00337CF0" w:rsidRDefault="00337CF0" w:rsidP="00337CF0">
      <w:pPr>
        <w:jc w:val="both"/>
        <w:rPr>
          <w:rFonts w:ascii="Arial" w:hAnsi="Arial" w:cs="Arial"/>
        </w:rPr>
      </w:pPr>
    </w:p>
    <w:p w14:paraId="23E4DA3E" w14:textId="77777777" w:rsidR="00337CF0" w:rsidRPr="000A6F03" w:rsidRDefault="009A2713" w:rsidP="00337C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navrhuje</w:t>
      </w:r>
      <w:r w:rsidR="00337CF0" w:rsidRPr="000A6F03">
        <w:rPr>
          <w:rFonts w:ascii="Arial" w:hAnsi="Arial" w:cs="Arial"/>
          <w:b/>
        </w:rPr>
        <w:t>,</w:t>
      </w:r>
    </w:p>
    <w:p w14:paraId="1D955012" w14:textId="77777777" w:rsidR="00337CF0" w:rsidRDefault="00337CF0" w:rsidP="00337CF0">
      <w:pPr>
        <w:jc w:val="both"/>
        <w:rPr>
          <w:rFonts w:ascii="Arial" w:hAnsi="Arial" w:cs="Arial"/>
        </w:rPr>
      </w:pPr>
    </w:p>
    <w:p w14:paraId="042D8A53" w14:textId="62C67814" w:rsidR="00337CF0" w:rsidRDefault="00337CF0" w:rsidP="00337C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aby </w:t>
      </w:r>
      <w:r w:rsidR="00C01646" w:rsidRPr="00C01646">
        <w:rPr>
          <w:rFonts w:ascii="Arial" w:hAnsi="Arial" w:cs="Arial"/>
          <w:highlight w:val="yellow"/>
        </w:rPr>
        <w:t>[xxxx]</w:t>
      </w:r>
      <w:r>
        <w:rPr>
          <w:rFonts w:ascii="Arial" w:hAnsi="Arial" w:cs="Arial"/>
        </w:rPr>
        <w:t xml:space="preserve"> soud v </w:t>
      </w:r>
      <w:r w:rsidR="00C01646" w:rsidRPr="00C01646">
        <w:rPr>
          <w:rFonts w:ascii="Arial" w:hAnsi="Arial" w:cs="Arial"/>
          <w:highlight w:val="yellow"/>
        </w:rPr>
        <w:t>[xxxx]</w:t>
      </w:r>
      <w:r>
        <w:rPr>
          <w:rFonts w:ascii="Arial" w:hAnsi="Arial" w:cs="Arial"/>
        </w:rPr>
        <w:t xml:space="preserve"> podle § 206b odst. 3, § 314r odst. 4 trestního řádu </w:t>
      </w:r>
    </w:p>
    <w:p w14:paraId="62204613" w14:textId="77777777" w:rsidR="00337CF0" w:rsidRDefault="00337CF0" w:rsidP="00337CF0">
      <w:pPr>
        <w:jc w:val="both"/>
        <w:rPr>
          <w:rFonts w:ascii="Arial" w:hAnsi="Arial" w:cs="Arial"/>
        </w:rPr>
      </w:pPr>
    </w:p>
    <w:p w14:paraId="0B2D4263" w14:textId="29EEF5C3" w:rsidR="001B13A6" w:rsidRPr="001B13A6" w:rsidRDefault="00337CF0" w:rsidP="001B13A6">
      <w:pPr>
        <w:numPr>
          <w:ilvl w:val="0"/>
          <w:numId w:val="1"/>
        </w:numPr>
        <w:ind w:left="42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schválil dohodu o vině a trestu, </w:t>
      </w:r>
      <w:r w:rsidRPr="009F04F9">
        <w:rPr>
          <w:rFonts w:ascii="Arial" w:hAnsi="Arial" w:cs="Arial"/>
        </w:rPr>
        <w:t>která byla uzavřena</w:t>
      </w:r>
      <w:r w:rsidR="001B13A6">
        <w:rPr>
          <w:rFonts w:ascii="Arial" w:hAnsi="Arial" w:cs="Arial"/>
          <w:szCs w:val="24"/>
        </w:rPr>
        <w:t xml:space="preserve"> dne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Pr="009F04F9">
        <w:rPr>
          <w:rFonts w:ascii="Arial" w:hAnsi="Arial" w:cs="Arial"/>
          <w:szCs w:val="24"/>
        </w:rPr>
        <w:t xml:space="preserve"> u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Pr="009F04F9">
        <w:rPr>
          <w:rFonts w:ascii="Arial" w:hAnsi="Arial" w:cs="Arial"/>
          <w:szCs w:val="24"/>
        </w:rPr>
        <w:t xml:space="preserve"> soudu v </w:t>
      </w:r>
      <w:r w:rsidR="00104DD4">
        <w:rPr>
          <w:rFonts w:ascii="Arial" w:hAnsi="Arial" w:cs="Arial"/>
          <w:szCs w:val="24"/>
          <w:highlight w:val="yellow"/>
        </w:rPr>
        <w:t>[xxxx]</w:t>
      </w:r>
      <w:r w:rsidRPr="009F04F9">
        <w:rPr>
          <w:rFonts w:ascii="Arial" w:hAnsi="Arial" w:cs="Arial"/>
          <w:szCs w:val="24"/>
        </w:rPr>
        <w:t xml:space="preserve"> v</w:t>
      </w:r>
      <w:r w:rsidR="001B13A6">
        <w:rPr>
          <w:rFonts w:ascii="Arial" w:hAnsi="Arial" w:cs="Arial"/>
          <w:szCs w:val="24"/>
        </w:rPr>
        <w:t> odročeném h</w:t>
      </w:r>
      <w:r w:rsidRPr="009F04F9">
        <w:rPr>
          <w:rFonts w:ascii="Arial" w:hAnsi="Arial" w:cs="Arial"/>
          <w:szCs w:val="24"/>
        </w:rPr>
        <w:t>lavním líčení ve věci vedené</w:t>
      </w:r>
      <w:r w:rsidR="009A2713">
        <w:rPr>
          <w:rFonts w:ascii="Arial" w:hAnsi="Arial" w:cs="Arial"/>
          <w:szCs w:val="24"/>
        </w:rPr>
        <w:t xml:space="preserve"> pod sp. zn.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="00104DD4">
        <w:rPr>
          <w:rFonts w:ascii="Arial" w:hAnsi="Arial" w:cs="Arial"/>
          <w:szCs w:val="24"/>
        </w:rPr>
        <w:t xml:space="preserve"> </w:t>
      </w:r>
      <w:r w:rsidRPr="009F04F9">
        <w:rPr>
          <w:rFonts w:ascii="Arial" w:hAnsi="Arial" w:cs="Arial"/>
        </w:rPr>
        <w:t xml:space="preserve">mezi státním zástupcem </w:t>
      </w:r>
      <w:r w:rsidR="00104DD4">
        <w:rPr>
          <w:rFonts w:ascii="Arial" w:hAnsi="Arial" w:cs="Arial"/>
          <w:szCs w:val="24"/>
          <w:highlight w:val="yellow"/>
        </w:rPr>
        <w:lastRenderedPageBreak/>
        <w:t>[xxxx]</w:t>
      </w:r>
      <w:r>
        <w:rPr>
          <w:rFonts w:ascii="Arial" w:hAnsi="Arial" w:cs="Arial"/>
        </w:rPr>
        <w:t xml:space="preserve"> státního zastupitelství v </w:t>
      </w:r>
      <w:r w:rsidR="00104DD4">
        <w:rPr>
          <w:rFonts w:ascii="Arial" w:hAnsi="Arial" w:cs="Arial"/>
          <w:szCs w:val="24"/>
          <w:highlight w:val="yellow"/>
        </w:rPr>
        <w:t>[xxxx]</w:t>
      </w:r>
      <w:r w:rsidRPr="009F04F9">
        <w:rPr>
          <w:rFonts w:ascii="Arial" w:hAnsi="Arial" w:cs="Arial"/>
        </w:rPr>
        <w:t xml:space="preserve"> </w:t>
      </w:r>
      <w:r w:rsidR="00104DD4" w:rsidRPr="00104DD4">
        <w:rPr>
          <w:rFonts w:ascii="Arial" w:hAnsi="Arial" w:cs="Arial"/>
          <w:highlight w:val="yellow"/>
        </w:rPr>
        <w:t>[jméno státního zástupce]</w:t>
      </w:r>
      <w:r w:rsidR="00104DD4">
        <w:rPr>
          <w:rFonts w:ascii="Arial" w:hAnsi="Arial" w:cs="Arial"/>
        </w:rPr>
        <w:t>,</w:t>
      </w:r>
      <w:r w:rsidR="001B13A6" w:rsidRPr="001B13A6">
        <w:rPr>
          <w:rFonts w:ascii="Arial" w:hAnsi="Arial" w:cs="Arial"/>
        </w:rPr>
        <w:t xml:space="preserve"> obžalovaným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="001B13A6" w:rsidRPr="001B13A6">
        <w:rPr>
          <w:rFonts w:ascii="Arial" w:hAnsi="Arial" w:cs="Arial"/>
        </w:rPr>
        <w:t xml:space="preserve">, zastoupeným obhájcem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="001B13A6" w:rsidRPr="001B13A6">
        <w:rPr>
          <w:rFonts w:ascii="Arial" w:hAnsi="Arial" w:cs="Arial"/>
        </w:rPr>
        <w:t xml:space="preserve">, a obžalovaným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="001B13A6" w:rsidRPr="001B13A6">
        <w:rPr>
          <w:rFonts w:ascii="Arial" w:hAnsi="Arial" w:cs="Arial"/>
        </w:rPr>
        <w:t>, zastoupeným obh</w:t>
      </w:r>
      <w:r w:rsidR="001B13A6">
        <w:rPr>
          <w:rFonts w:ascii="Arial" w:hAnsi="Arial" w:cs="Arial"/>
        </w:rPr>
        <w:t xml:space="preserve">ájcem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="001B13A6">
        <w:rPr>
          <w:rFonts w:ascii="Arial" w:hAnsi="Arial" w:cs="Arial"/>
        </w:rPr>
        <w:t>,</w:t>
      </w:r>
    </w:p>
    <w:p w14:paraId="625890A0" w14:textId="77777777" w:rsidR="00337CF0" w:rsidRPr="009F04F9" w:rsidRDefault="00337CF0" w:rsidP="00337CF0">
      <w:pPr>
        <w:ind w:left="426"/>
        <w:jc w:val="both"/>
        <w:rPr>
          <w:rFonts w:ascii="Arial" w:hAnsi="Arial" w:cs="Arial"/>
        </w:rPr>
      </w:pPr>
    </w:p>
    <w:p w14:paraId="7AB140F5" w14:textId="77777777" w:rsidR="00337CF0" w:rsidRDefault="00337CF0" w:rsidP="00337CF0">
      <w:pPr>
        <w:numPr>
          <w:ilvl w:val="0"/>
          <w:numId w:val="1"/>
        </w:numPr>
        <w:ind w:left="42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dohody o vině a trestu vydal tento odsuzující rozsudek: </w:t>
      </w:r>
    </w:p>
    <w:p w14:paraId="7D15FA5A" w14:textId="77777777" w:rsidR="00337CF0" w:rsidRDefault="00337CF0" w:rsidP="00337CF0">
      <w:pPr>
        <w:pStyle w:val="Odstavecseseznamem"/>
        <w:rPr>
          <w:rFonts w:ascii="Arial" w:hAnsi="Arial" w:cs="Arial"/>
        </w:rPr>
      </w:pPr>
    </w:p>
    <w:p w14:paraId="4F323892" w14:textId="4F0E3508" w:rsidR="001B13A6" w:rsidRDefault="001B13A6" w:rsidP="001B13A6">
      <w:pPr>
        <w:jc w:val="both"/>
        <w:rPr>
          <w:rFonts w:ascii="Arial" w:hAnsi="Arial" w:cs="Arial"/>
          <w:bCs/>
          <w:szCs w:val="24"/>
        </w:rPr>
      </w:pPr>
      <w:r w:rsidRPr="001B13A6">
        <w:rPr>
          <w:rFonts w:ascii="Arial" w:hAnsi="Arial" w:cs="Arial"/>
          <w:szCs w:val="24"/>
        </w:rPr>
        <w:t>obžalovaní</w:t>
      </w:r>
      <w:r w:rsidR="00337CF0" w:rsidRPr="001B13A6">
        <w:rPr>
          <w:rFonts w:ascii="Arial" w:hAnsi="Arial" w:cs="Arial"/>
          <w:szCs w:val="24"/>
        </w:rPr>
        <w:t xml:space="preserve">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Pr="001B13A6">
        <w:rPr>
          <w:rFonts w:ascii="Arial" w:hAnsi="Arial" w:cs="Arial"/>
          <w:szCs w:val="24"/>
        </w:rPr>
        <w:t xml:space="preserve">, nar.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Pr="001B13A6">
        <w:rPr>
          <w:rFonts w:ascii="Arial" w:hAnsi="Arial" w:cs="Arial"/>
          <w:szCs w:val="24"/>
        </w:rPr>
        <w:t xml:space="preserve">, trvale bytem </w:t>
      </w:r>
      <w:r w:rsidR="00104DD4">
        <w:rPr>
          <w:rFonts w:ascii="Arial" w:hAnsi="Arial" w:cs="Arial"/>
          <w:szCs w:val="24"/>
          <w:highlight w:val="yellow"/>
        </w:rPr>
        <w:t>[xxxx</w:t>
      </w:r>
      <w:r w:rsidR="00104DD4" w:rsidRPr="00104DD4">
        <w:rPr>
          <w:rFonts w:ascii="Arial" w:hAnsi="Arial" w:cs="Arial"/>
          <w:szCs w:val="24"/>
          <w:highlight w:val="yellow"/>
        </w:rPr>
        <w:t>]</w:t>
      </w:r>
      <w:r w:rsidRPr="00104DD4">
        <w:rPr>
          <w:rFonts w:ascii="Arial" w:hAnsi="Arial" w:cs="Arial"/>
          <w:szCs w:val="24"/>
        </w:rPr>
        <w:t xml:space="preserve">, </w:t>
      </w:r>
      <w:r w:rsidR="00104DD4" w:rsidRPr="00104DD4">
        <w:rPr>
          <w:rFonts w:ascii="Arial" w:hAnsi="Arial" w:cs="Arial"/>
          <w:szCs w:val="24"/>
          <w:highlight w:val="yellow"/>
        </w:rPr>
        <w:t>bez pracovního poměru</w:t>
      </w:r>
      <w:r w:rsidRPr="00104DD4">
        <w:rPr>
          <w:rFonts w:ascii="Arial" w:hAnsi="Arial" w:cs="Arial"/>
          <w:szCs w:val="24"/>
          <w:highlight w:val="yellow"/>
        </w:rPr>
        <w:t>,</w:t>
      </w:r>
      <w:r w:rsidRPr="00104DD4">
        <w:rPr>
          <w:rFonts w:ascii="Arial" w:hAnsi="Arial" w:cs="Arial"/>
          <w:bCs/>
          <w:szCs w:val="24"/>
          <w:highlight w:val="yellow"/>
        </w:rPr>
        <w:t xml:space="preserve"> t.č. ve výkonu vazby ve</w:t>
      </w:r>
      <w:r w:rsidRPr="001B13A6">
        <w:rPr>
          <w:rFonts w:ascii="Arial" w:hAnsi="Arial" w:cs="Arial"/>
          <w:bCs/>
          <w:szCs w:val="24"/>
        </w:rPr>
        <w:t xml:space="preserve"> </w:t>
      </w:r>
      <w:r w:rsidR="00104DD4">
        <w:rPr>
          <w:rFonts w:ascii="Arial" w:hAnsi="Arial" w:cs="Arial"/>
          <w:szCs w:val="24"/>
          <w:highlight w:val="yellow"/>
        </w:rPr>
        <w:t>[xxxx]</w:t>
      </w:r>
      <w:r w:rsidRPr="001B13A6">
        <w:rPr>
          <w:rFonts w:ascii="Arial" w:hAnsi="Arial" w:cs="Arial"/>
          <w:bCs/>
          <w:szCs w:val="24"/>
        </w:rPr>
        <w:t>, a</w:t>
      </w:r>
    </w:p>
    <w:p w14:paraId="54B105D7" w14:textId="77777777" w:rsidR="009A2713" w:rsidRPr="001B13A6" w:rsidRDefault="009A2713" w:rsidP="001B13A6">
      <w:pPr>
        <w:jc w:val="both"/>
        <w:rPr>
          <w:rFonts w:ascii="Arial" w:hAnsi="Arial" w:cs="Arial"/>
          <w:bCs/>
          <w:szCs w:val="24"/>
        </w:rPr>
      </w:pPr>
    </w:p>
    <w:p w14:paraId="2639E9EA" w14:textId="5BBBF2E0" w:rsidR="001B13A6" w:rsidRPr="001B13A6" w:rsidRDefault="00104DD4" w:rsidP="001B13A6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  <w:highlight w:val="yellow"/>
        </w:rPr>
        <w:t>[xxxx]</w:t>
      </w:r>
      <w:r w:rsidR="001B13A6" w:rsidRPr="001B13A6">
        <w:rPr>
          <w:rFonts w:ascii="Arial" w:hAnsi="Arial" w:cs="Arial"/>
          <w:bCs/>
          <w:szCs w:val="24"/>
        </w:rPr>
        <w:t xml:space="preserve">, </w:t>
      </w:r>
      <w:r w:rsidR="001B13A6" w:rsidRPr="001B13A6">
        <w:rPr>
          <w:rFonts w:ascii="Arial" w:hAnsi="Arial" w:cs="Arial"/>
          <w:szCs w:val="24"/>
        </w:rPr>
        <w:t xml:space="preserve">nar. </w:t>
      </w:r>
      <w:r>
        <w:rPr>
          <w:rFonts w:ascii="Arial" w:hAnsi="Arial" w:cs="Arial"/>
          <w:szCs w:val="24"/>
          <w:highlight w:val="yellow"/>
        </w:rPr>
        <w:t>[xxxx]</w:t>
      </w:r>
      <w:r w:rsidR="001B13A6" w:rsidRPr="001B13A6">
        <w:rPr>
          <w:rFonts w:ascii="Arial" w:hAnsi="Arial" w:cs="Arial"/>
          <w:szCs w:val="24"/>
        </w:rPr>
        <w:t xml:space="preserve">, trvale bytem </w:t>
      </w:r>
      <w:r>
        <w:rPr>
          <w:rFonts w:ascii="Arial" w:hAnsi="Arial" w:cs="Arial"/>
          <w:szCs w:val="24"/>
          <w:highlight w:val="yellow"/>
        </w:rPr>
        <w:t>[xxxx]</w:t>
      </w:r>
      <w:r w:rsidR="001B13A6" w:rsidRPr="001B13A6">
        <w:rPr>
          <w:rFonts w:ascii="Arial" w:hAnsi="Arial" w:cs="Arial"/>
          <w:szCs w:val="24"/>
        </w:rPr>
        <w:t xml:space="preserve">, </w:t>
      </w:r>
      <w:r w:rsidR="001B13A6" w:rsidRPr="00104DD4">
        <w:rPr>
          <w:rFonts w:ascii="Arial" w:hAnsi="Arial" w:cs="Arial"/>
          <w:szCs w:val="24"/>
          <w:highlight w:val="yellow"/>
        </w:rPr>
        <w:t>bez pracovního poměru, t. č. ve výkonu vazby ve</w:t>
      </w:r>
      <w:r w:rsidR="001B13A6" w:rsidRPr="001B13A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highlight w:val="yellow"/>
        </w:rPr>
        <w:t>[xxxx]</w:t>
      </w:r>
      <w:r w:rsidR="001B13A6" w:rsidRPr="001B13A6">
        <w:rPr>
          <w:rFonts w:ascii="Arial" w:hAnsi="Arial" w:cs="Arial"/>
          <w:szCs w:val="24"/>
        </w:rPr>
        <w:t>,</w:t>
      </w:r>
    </w:p>
    <w:p w14:paraId="16CF8390" w14:textId="77777777" w:rsidR="00337CF0" w:rsidRDefault="00337CF0" w:rsidP="00337CF0">
      <w:pPr>
        <w:jc w:val="both"/>
        <w:rPr>
          <w:rFonts w:ascii="Arial" w:hAnsi="Arial" w:cs="Arial"/>
        </w:rPr>
      </w:pPr>
    </w:p>
    <w:p w14:paraId="31F6DEB7" w14:textId="77777777" w:rsidR="00337CF0" w:rsidRPr="00EE1F4F" w:rsidRDefault="00337CF0" w:rsidP="00337CF0">
      <w:pPr>
        <w:jc w:val="center"/>
        <w:rPr>
          <w:rFonts w:ascii="Arial" w:hAnsi="Arial" w:cs="Arial"/>
          <w:b/>
          <w:spacing w:val="60"/>
        </w:rPr>
      </w:pPr>
      <w:r w:rsidRPr="00EE1F4F">
        <w:rPr>
          <w:rFonts w:ascii="Arial" w:hAnsi="Arial" w:cs="Arial"/>
          <w:b/>
          <w:spacing w:val="60"/>
        </w:rPr>
        <w:t>j</w:t>
      </w:r>
      <w:r w:rsidR="000417BC">
        <w:rPr>
          <w:rFonts w:ascii="Arial" w:hAnsi="Arial" w:cs="Arial"/>
          <w:b/>
          <w:spacing w:val="60"/>
        </w:rPr>
        <w:t>sou</w:t>
      </w:r>
      <w:r w:rsidRPr="00EE1F4F">
        <w:rPr>
          <w:rFonts w:ascii="Arial" w:hAnsi="Arial" w:cs="Arial"/>
          <w:b/>
          <w:spacing w:val="60"/>
        </w:rPr>
        <w:t xml:space="preserve"> </w:t>
      </w:r>
      <w:r w:rsidR="000417BC" w:rsidRPr="00EE1F4F">
        <w:rPr>
          <w:rFonts w:ascii="Arial" w:hAnsi="Arial" w:cs="Arial"/>
          <w:b/>
          <w:spacing w:val="60"/>
        </w:rPr>
        <w:t>vin</w:t>
      </w:r>
      <w:r w:rsidR="000417BC">
        <w:rPr>
          <w:rFonts w:ascii="Arial" w:hAnsi="Arial" w:cs="Arial"/>
          <w:b/>
          <w:spacing w:val="60"/>
        </w:rPr>
        <w:t>ni</w:t>
      </w:r>
      <w:r w:rsidRPr="00EE1F4F">
        <w:rPr>
          <w:rFonts w:ascii="Arial" w:hAnsi="Arial" w:cs="Arial"/>
          <w:b/>
          <w:spacing w:val="60"/>
        </w:rPr>
        <w:t>, že</w:t>
      </w:r>
    </w:p>
    <w:p w14:paraId="66CADD2F" w14:textId="77777777" w:rsidR="00337CF0" w:rsidRDefault="00337CF0" w:rsidP="00337CF0">
      <w:pPr>
        <w:jc w:val="both"/>
        <w:rPr>
          <w:rFonts w:ascii="Arial" w:hAnsi="Arial" w:cs="Arial"/>
        </w:rPr>
      </w:pPr>
    </w:p>
    <w:p w14:paraId="5F7B32EB" w14:textId="17C6798D" w:rsidR="000417BC" w:rsidRDefault="00A5208B" w:rsidP="000417BC">
      <w:pPr>
        <w:jc w:val="both"/>
        <w:rPr>
          <w:rFonts w:ascii="Arial" w:hAnsi="Arial" w:cs="Arial"/>
          <w:szCs w:val="24"/>
          <w:highlight w:val="yellow"/>
        </w:rPr>
      </w:pPr>
      <w:r>
        <w:rPr>
          <w:rFonts w:ascii="Arial" w:hAnsi="Arial" w:cs="Arial"/>
          <w:szCs w:val="24"/>
          <w:highlight w:val="yellow"/>
        </w:rPr>
        <w:t>[xxxx]</w:t>
      </w:r>
    </w:p>
    <w:p w14:paraId="7FD1104C" w14:textId="77777777" w:rsidR="00A5208B" w:rsidRPr="008D2473" w:rsidRDefault="00A5208B" w:rsidP="000417BC">
      <w:pPr>
        <w:jc w:val="both"/>
        <w:rPr>
          <w:rFonts w:ascii="Arial" w:hAnsi="Arial" w:cs="Arial"/>
          <w:b/>
          <w:bCs/>
          <w:szCs w:val="24"/>
          <w:highlight w:val="yellow"/>
        </w:rPr>
      </w:pPr>
    </w:p>
    <w:p w14:paraId="145D439B" w14:textId="77777777" w:rsidR="000417BC" w:rsidRPr="008D2473" w:rsidRDefault="000417BC" w:rsidP="000417BC">
      <w:pPr>
        <w:ind w:left="450" w:hanging="450"/>
        <w:jc w:val="center"/>
        <w:rPr>
          <w:rFonts w:ascii="Arial" w:hAnsi="Arial" w:cs="Arial"/>
          <w:i/>
          <w:iCs/>
          <w:szCs w:val="24"/>
        </w:rPr>
      </w:pPr>
      <w:r w:rsidRPr="008D2473">
        <w:rPr>
          <w:rFonts w:ascii="Arial" w:hAnsi="Arial" w:cs="Arial"/>
          <w:b/>
          <w:bCs/>
          <w:szCs w:val="24"/>
        </w:rPr>
        <w:t>tedy</w:t>
      </w:r>
      <w:r w:rsidRPr="008D2473">
        <w:rPr>
          <w:rFonts w:ascii="Arial" w:hAnsi="Arial" w:cs="Arial"/>
          <w:i/>
          <w:iCs/>
          <w:szCs w:val="24"/>
        </w:rPr>
        <w:t xml:space="preserve">     </w:t>
      </w:r>
    </w:p>
    <w:p w14:paraId="58F749CE" w14:textId="77777777" w:rsidR="000417BC" w:rsidRPr="008D2473" w:rsidRDefault="000417BC" w:rsidP="000417BC">
      <w:pPr>
        <w:ind w:left="450" w:hanging="450"/>
        <w:jc w:val="both"/>
        <w:rPr>
          <w:rFonts w:ascii="Arial" w:hAnsi="Arial" w:cs="Arial"/>
          <w:b/>
          <w:bCs/>
          <w:szCs w:val="24"/>
        </w:rPr>
      </w:pPr>
    </w:p>
    <w:p w14:paraId="21D73C07" w14:textId="29069928" w:rsidR="000417BC" w:rsidRPr="008D2473" w:rsidRDefault="00A5208B" w:rsidP="000417B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highlight w:val="yellow"/>
        </w:rPr>
        <w:t>[xxxx]</w:t>
      </w:r>
      <w:r w:rsidR="000417BC" w:rsidRPr="008D2473">
        <w:rPr>
          <w:rFonts w:ascii="Arial" w:hAnsi="Arial" w:cs="Arial"/>
          <w:szCs w:val="24"/>
        </w:rPr>
        <w:t xml:space="preserve">, </w:t>
      </w:r>
    </w:p>
    <w:p w14:paraId="5926AA5D" w14:textId="77777777" w:rsidR="000417BC" w:rsidRPr="008D2473" w:rsidRDefault="000417BC" w:rsidP="000417BC">
      <w:pPr>
        <w:jc w:val="both"/>
        <w:rPr>
          <w:rFonts w:ascii="Arial" w:hAnsi="Arial" w:cs="Arial"/>
          <w:szCs w:val="24"/>
          <w:u w:val="single"/>
        </w:rPr>
      </w:pPr>
    </w:p>
    <w:p w14:paraId="3B62991D" w14:textId="77777777" w:rsidR="000417BC" w:rsidRPr="008D2473" w:rsidRDefault="000417BC" w:rsidP="000417BC">
      <w:pPr>
        <w:jc w:val="center"/>
        <w:rPr>
          <w:rFonts w:ascii="Arial" w:hAnsi="Arial" w:cs="Arial"/>
          <w:b/>
          <w:bCs/>
          <w:szCs w:val="24"/>
        </w:rPr>
      </w:pPr>
      <w:r w:rsidRPr="008D2473">
        <w:rPr>
          <w:rFonts w:ascii="Arial" w:hAnsi="Arial" w:cs="Arial"/>
          <w:b/>
          <w:bCs/>
          <w:szCs w:val="24"/>
        </w:rPr>
        <w:t>čímž spáchali</w:t>
      </w:r>
    </w:p>
    <w:p w14:paraId="5098B384" w14:textId="77777777" w:rsidR="000417BC" w:rsidRPr="008D2473" w:rsidRDefault="000417BC" w:rsidP="000417BC">
      <w:pPr>
        <w:ind w:left="450" w:hanging="450"/>
        <w:jc w:val="both"/>
        <w:rPr>
          <w:rFonts w:ascii="Arial" w:hAnsi="Arial" w:cs="Arial"/>
          <w:b/>
          <w:bCs/>
          <w:szCs w:val="24"/>
        </w:rPr>
      </w:pPr>
    </w:p>
    <w:p w14:paraId="0D2BC1D2" w14:textId="706167D5" w:rsidR="000417BC" w:rsidRPr="008D2473" w:rsidRDefault="00A5208B" w:rsidP="000417BC">
      <w:pPr>
        <w:jc w:val="both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szCs w:val="24"/>
          <w:highlight w:val="yellow"/>
        </w:rPr>
        <w:t>[xxxx]</w:t>
      </w:r>
      <w:r w:rsidR="000417BC" w:rsidRPr="008D2473">
        <w:rPr>
          <w:rFonts w:ascii="Arial" w:hAnsi="Arial" w:cs="Arial"/>
          <w:noProof/>
          <w:szCs w:val="24"/>
        </w:rPr>
        <w:t xml:space="preserve"> podle § </w:t>
      </w:r>
      <w:r>
        <w:rPr>
          <w:rFonts w:ascii="Arial" w:hAnsi="Arial" w:cs="Arial"/>
          <w:szCs w:val="24"/>
          <w:highlight w:val="yellow"/>
        </w:rPr>
        <w:t>[xxxx]</w:t>
      </w:r>
      <w:r>
        <w:rPr>
          <w:rFonts w:ascii="Arial" w:hAnsi="Arial" w:cs="Arial"/>
          <w:szCs w:val="24"/>
        </w:rPr>
        <w:t xml:space="preserve"> </w:t>
      </w:r>
      <w:r w:rsidR="000417BC" w:rsidRPr="008D2473">
        <w:rPr>
          <w:rFonts w:ascii="Arial" w:hAnsi="Arial" w:cs="Arial"/>
          <w:noProof/>
          <w:szCs w:val="24"/>
        </w:rPr>
        <w:t>trestního zákoníku</w:t>
      </w:r>
      <w:r w:rsidR="000C64B6">
        <w:rPr>
          <w:rFonts w:ascii="Arial" w:hAnsi="Arial" w:cs="Arial"/>
          <w:noProof/>
          <w:szCs w:val="24"/>
        </w:rPr>
        <w:t>,</w:t>
      </w:r>
    </w:p>
    <w:p w14:paraId="62B75A39" w14:textId="77777777" w:rsidR="00337CF0" w:rsidRDefault="00337CF0" w:rsidP="00337CF0">
      <w:pPr>
        <w:jc w:val="both"/>
        <w:rPr>
          <w:rFonts w:ascii="Arial" w:hAnsi="Arial" w:cs="Arial"/>
        </w:rPr>
      </w:pPr>
    </w:p>
    <w:p w14:paraId="2F0D1ABE" w14:textId="77777777" w:rsidR="00337CF0" w:rsidRPr="009D59C8" w:rsidRDefault="000417BC" w:rsidP="00337CF0">
      <w:pPr>
        <w:jc w:val="center"/>
        <w:rPr>
          <w:rFonts w:ascii="Arial" w:hAnsi="Arial" w:cs="Arial"/>
          <w:b/>
          <w:spacing w:val="60"/>
        </w:rPr>
      </w:pPr>
      <w:r>
        <w:rPr>
          <w:rFonts w:ascii="Arial" w:hAnsi="Arial" w:cs="Arial"/>
          <w:b/>
          <w:spacing w:val="60"/>
        </w:rPr>
        <w:t>a odsuzují</w:t>
      </w:r>
      <w:r w:rsidR="00337CF0">
        <w:rPr>
          <w:rFonts w:ascii="Arial" w:hAnsi="Arial" w:cs="Arial"/>
          <w:b/>
          <w:spacing w:val="60"/>
        </w:rPr>
        <w:t xml:space="preserve"> se</w:t>
      </w:r>
    </w:p>
    <w:p w14:paraId="24C7C34A" w14:textId="77777777" w:rsidR="00337CF0" w:rsidRDefault="00337CF0" w:rsidP="00337CF0">
      <w:pPr>
        <w:jc w:val="both"/>
        <w:rPr>
          <w:rFonts w:ascii="Arial" w:hAnsi="Arial" w:cs="Arial"/>
        </w:rPr>
      </w:pPr>
    </w:p>
    <w:p w14:paraId="1E9BC6AD" w14:textId="6062159F" w:rsidR="000417BC" w:rsidRPr="005D6E00" w:rsidRDefault="005D6E00" w:rsidP="00337CF0">
      <w:pPr>
        <w:pStyle w:val="Zkladntext"/>
        <w:jc w:val="both"/>
        <w:rPr>
          <w:rFonts w:ascii="Arial" w:hAnsi="Arial" w:cs="Arial"/>
          <w:b w:val="0"/>
          <w:bCs/>
          <w:szCs w:val="24"/>
          <w:u w:val="single"/>
        </w:rPr>
      </w:pPr>
      <w:r w:rsidRPr="005D6E00">
        <w:rPr>
          <w:rFonts w:ascii="Arial" w:hAnsi="Arial" w:cs="Arial"/>
          <w:b w:val="0"/>
          <w:bCs/>
          <w:szCs w:val="24"/>
          <w:highlight w:val="yellow"/>
          <w:u w:val="single"/>
        </w:rPr>
        <w:t>[</w:t>
      </w:r>
      <w:r w:rsidR="00C01646">
        <w:rPr>
          <w:rFonts w:ascii="Arial" w:hAnsi="Arial" w:cs="Arial"/>
          <w:b w:val="0"/>
          <w:bCs/>
          <w:szCs w:val="24"/>
          <w:highlight w:val="yellow"/>
          <w:u w:val="single"/>
        </w:rPr>
        <w:t xml:space="preserve">jméno </w:t>
      </w:r>
      <w:r>
        <w:rPr>
          <w:rFonts w:ascii="Arial" w:hAnsi="Arial" w:cs="Arial"/>
          <w:b w:val="0"/>
          <w:bCs/>
          <w:szCs w:val="24"/>
          <w:highlight w:val="yellow"/>
          <w:u w:val="single"/>
        </w:rPr>
        <w:t>obžalovan</w:t>
      </w:r>
      <w:r w:rsidR="00C01646">
        <w:rPr>
          <w:rFonts w:ascii="Arial" w:hAnsi="Arial" w:cs="Arial"/>
          <w:b w:val="0"/>
          <w:bCs/>
          <w:szCs w:val="24"/>
          <w:highlight w:val="yellow"/>
          <w:u w:val="single"/>
        </w:rPr>
        <w:t>ého</w:t>
      </w:r>
      <w:r w:rsidRPr="005D6E00">
        <w:rPr>
          <w:rFonts w:ascii="Arial" w:hAnsi="Arial" w:cs="Arial"/>
          <w:b w:val="0"/>
          <w:bCs/>
          <w:szCs w:val="24"/>
          <w:highlight w:val="yellow"/>
          <w:u w:val="single"/>
        </w:rPr>
        <w:t>]</w:t>
      </w:r>
    </w:p>
    <w:p w14:paraId="592197B0" w14:textId="77777777" w:rsidR="000417BC" w:rsidRDefault="000417BC" w:rsidP="00337CF0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19B204B8" w14:textId="6AAAF6BC" w:rsidR="00337CF0" w:rsidRDefault="00337CF0" w:rsidP="00337CF0">
      <w:pPr>
        <w:pStyle w:val="Zkladntext"/>
        <w:jc w:val="both"/>
        <w:rPr>
          <w:rFonts w:ascii="Arial" w:hAnsi="Arial" w:cs="Arial"/>
          <w:b w:val="0"/>
          <w:szCs w:val="24"/>
        </w:rPr>
      </w:pPr>
      <w:r w:rsidRPr="0007576B">
        <w:rPr>
          <w:rFonts w:ascii="Arial" w:hAnsi="Arial" w:cs="Arial"/>
          <w:b w:val="0"/>
          <w:szCs w:val="24"/>
        </w:rPr>
        <w:t xml:space="preserve">podle </w:t>
      </w:r>
      <w:r w:rsidR="000417BC" w:rsidRPr="005D6E00">
        <w:rPr>
          <w:rFonts w:ascii="Arial" w:hAnsi="Arial" w:cs="Arial"/>
          <w:b w:val="0"/>
          <w:szCs w:val="24"/>
        </w:rPr>
        <w:t xml:space="preserve">§ </w:t>
      </w:r>
      <w:r w:rsidR="002459DF" w:rsidRPr="005D6E00">
        <w:rPr>
          <w:rFonts w:ascii="Arial" w:hAnsi="Arial" w:cs="Arial"/>
          <w:b w:val="0"/>
          <w:szCs w:val="24"/>
          <w:highlight w:val="yellow"/>
        </w:rPr>
        <w:t>[xxxx]</w:t>
      </w:r>
      <w:r w:rsidR="002459DF" w:rsidRPr="005D6E00">
        <w:rPr>
          <w:rFonts w:ascii="Arial" w:hAnsi="Arial" w:cs="Arial"/>
          <w:b w:val="0"/>
          <w:szCs w:val="24"/>
        </w:rPr>
        <w:t xml:space="preserve"> </w:t>
      </w:r>
      <w:r w:rsidRPr="005D6E00">
        <w:rPr>
          <w:rFonts w:ascii="Arial" w:hAnsi="Arial" w:cs="Arial"/>
          <w:b w:val="0"/>
          <w:szCs w:val="24"/>
        </w:rPr>
        <w:t>trestního zákoníku k trest</w:t>
      </w:r>
      <w:r w:rsidR="002D5D9F" w:rsidRPr="005D6E00">
        <w:rPr>
          <w:rFonts w:ascii="Arial" w:hAnsi="Arial" w:cs="Arial"/>
          <w:b w:val="0"/>
          <w:szCs w:val="24"/>
        </w:rPr>
        <w:t>u</w:t>
      </w:r>
      <w:r w:rsidRPr="005D6E00">
        <w:rPr>
          <w:rFonts w:ascii="Arial" w:hAnsi="Arial" w:cs="Arial"/>
          <w:b w:val="0"/>
          <w:szCs w:val="24"/>
        </w:rPr>
        <w:t xml:space="preserve"> odnětí svobody v </w:t>
      </w:r>
      <w:r w:rsidR="002D5D9F" w:rsidRPr="005D6E00">
        <w:rPr>
          <w:rFonts w:ascii="Arial" w:hAnsi="Arial" w:cs="Arial"/>
          <w:b w:val="0"/>
          <w:szCs w:val="24"/>
        </w:rPr>
        <w:t xml:space="preserve">trvání </w:t>
      </w:r>
      <w:r w:rsidR="005D6E00" w:rsidRPr="005D6E00">
        <w:rPr>
          <w:rFonts w:ascii="Arial" w:hAnsi="Arial" w:cs="Arial"/>
          <w:b w:val="0"/>
          <w:szCs w:val="24"/>
          <w:highlight w:val="yellow"/>
        </w:rPr>
        <w:t>[xxxx]</w:t>
      </w:r>
      <w:r w:rsidRPr="005D6E00">
        <w:rPr>
          <w:rFonts w:ascii="Arial" w:hAnsi="Arial" w:cs="Arial"/>
          <w:b w:val="0"/>
          <w:szCs w:val="24"/>
        </w:rPr>
        <w:t xml:space="preserve">, pro jehož výkon se zařazuje </w:t>
      </w:r>
      <w:r w:rsidR="002D5D9F" w:rsidRPr="005D6E00">
        <w:rPr>
          <w:rFonts w:ascii="Arial" w:hAnsi="Arial" w:cs="Arial"/>
          <w:b w:val="0"/>
          <w:szCs w:val="24"/>
        </w:rPr>
        <w:t xml:space="preserve">podle </w:t>
      </w:r>
      <w:r w:rsidR="002D5D9F" w:rsidRPr="005D6E00">
        <w:rPr>
          <w:rFonts w:ascii="Arial" w:hAnsi="Arial" w:cs="Arial"/>
          <w:b w:val="0"/>
          <w:szCs w:val="24"/>
          <w:highlight w:val="yellow"/>
        </w:rPr>
        <w:t>§ 56 odst. 2 písm. b</w:t>
      </w:r>
      <w:r w:rsidRPr="005D6E00">
        <w:rPr>
          <w:rFonts w:ascii="Arial" w:hAnsi="Arial" w:cs="Arial"/>
          <w:b w:val="0"/>
          <w:szCs w:val="24"/>
          <w:highlight w:val="yellow"/>
        </w:rPr>
        <w:t>) trestního zákoníku do věznice s</w:t>
      </w:r>
      <w:r w:rsidR="002D5D9F" w:rsidRPr="005D6E00">
        <w:rPr>
          <w:rFonts w:ascii="Arial" w:hAnsi="Arial" w:cs="Arial"/>
          <w:b w:val="0"/>
          <w:szCs w:val="24"/>
          <w:highlight w:val="yellow"/>
        </w:rPr>
        <w:t>e zvýšenou</w:t>
      </w:r>
      <w:r w:rsidRPr="005D6E00">
        <w:rPr>
          <w:rFonts w:ascii="Arial" w:hAnsi="Arial" w:cs="Arial"/>
          <w:b w:val="0"/>
          <w:szCs w:val="24"/>
          <w:highlight w:val="yellow"/>
        </w:rPr>
        <w:t xml:space="preserve"> ostrahou</w:t>
      </w:r>
      <w:r w:rsidR="002D5D9F">
        <w:rPr>
          <w:rFonts w:ascii="Arial" w:hAnsi="Arial" w:cs="Arial"/>
          <w:b w:val="0"/>
          <w:szCs w:val="24"/>
        </w:rPr>
        <w:t>,</w:t>
      </w:r>
    </w:p>
    <w:p w14:paraId="5D6BCE53" w14:textId="77777777" w:rsidR="002D5D9F" w:rsidRDefault="002D5D9F" w:rsidP="00337CF0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0BD72AEF" w14:textId="77777777" w:rsidR="002D5D9F" w:rsidRPr="002D5D9F" w:rsidRDefault="002D5D9F" w:rsidP="002D5D9F">
      <w:pPr>
        <w:tabs>
          <w:tab w:val="left" w:pos="540"/>
          <w:tab w:val="left" w:pos="720"/>
        </w:tabs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szCs w:val="24"/>
        </w:rPr>
      </w:pPr>
      <w:r w:rsidRPr="002D5D9F">
        <w:rPr>
          <w:rFonts w:ascii="Arial" w:hAnsi="Arial" w:cs="Arial"/>
          <w:szCs w:val="24"/>
        </w:rPr>
        <w:t>podle § 70 odst. 2 písm. a) trestního zákoníku se obžalovanému dále ukládá trest propadnutí věcí:</w:t>
      </w:r>
    </w:p>
    <w:p w14:paraId="22EBA345" w14:textId="22327883" w:rsidR="002D5D9F" w:rsidRPr="005D6E00" w:rsidRDefault="005D6E00" w:rsidP="002D5D9F">
      <w:pPr>
        <w:pStyle w:val="Odstavecseseznamem"/>
        <w:numPr>
          <w:ilvl w:val="0"/>
          <w:numId w:val="4"/>
        </w:num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  <w:highlight w:val="yellow"/>
        </w:rPr>
        <w:t>[xxxx]</w:t>
      </w:r>
    </w:p>
    <w:p w14:paraId="44E3491C" w14:textId="77777777" w:rsidR="00337CF0" w:rsidRDefault="00337CF0" w:rsidP="00337CF0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5E78961B" w14:textId="5A7F5CFA" w:rsidR="002D5D9F" w:rsidRPr="005D6E00" w:rsidRDefault="005D6E00" w:rsidP="002D5D9F">
      <w:pPr>
        <w:pStyle w:val="Zkladntext"/>
        <w:jc w:val="both"/>
        <w:rPr>
          <w:rFonts w:ascii="Arial" w:hAnsi="Arial" w:cs="Arial"/>
          <w:b w:val="0"/>
          <w:bCs/>
          <w:szCs w:val="24"/>
          <w:u w:val="single"/>
        </w:rPr>
      </w:pPr>
      <w:r w:rsidRPr="005D6E00">
        <w:rPr>
          <w:rFonts w:ascii="Arial" w:hAnsi="Arial" w:cs="Arial"/>
          <w:b w:val="0"/>
          <w:bCs/>
          <w:szCs w:val="24"/>
          <w:highlight w:val="yellow"/>
          <w:u w:val="single"/>
        </w:rPr>
        <w:t>[</w:t>
      </w:r>
      <w:r w:rsidR="00C01646">
        <w:rPr>
          <w:rFonts w:ascii="Arial" w:hAnsi="Arial" w:cs="Arial"/>
          <w:b w:val="0"/>
          <w:bCs/>
          <w:szCs w:val="24"/>
          <w:highlight w:val="yellow"/>
          <w:u w:val="single"/>
        </w:rPr>
        <w:t xml:space="preserve">jméno </w:t>
      </w:r>
      <w:r>
        <w:rPr>
          <w:rFonts w:ascii="Arial" w:hAnsi="Arial" w:cs="Arial"/>
          <w:b w:val="0"/>
          <w:bCs/>
          <w:szCs w:val="24"/>
          <w:highlight w:val="yellow"/>
          <w:u w:val="single"/>
        </w:rPr>
        <w:t>obžalovan</w:t>
      </w:r>
      <w:r w:rsidR="00C01646">
        <w:rPr>
          <w:rFonts w:ascii="Arial" w:hAnsi="Arial" w:cs="Arial"/>
          <w:b w:val="0"/>
          <w:bCs/>
          <w:szCs w:val="24"/>
          <w:highlight w:val="yellow"/>
          <w:u w:val="single"/>
        </w:rPr>
        <w:t>ého</w:t>
      </w:r>
      <w:r w:rsidRPr="005D6E00">
        <w:rPr>
          <w:rFonts w:ascii="Arial" w:hAnsi="Arial" w:cs="Arial"/>
          <w:b w:val="0"/>
          <w:bCs/>
          <w:szCs w:val="24"/>
          <w:highlight w:val="yellow"/>
          <w:u w:val="single"/>
        </w:rPr>
        <w:t>]</w:t>
      </w:r>
    </w:p>
    <w:p w14:paraId="532368F7" w14:textId="77777777" w:rsidR="002D5D9F" w:rsidRDefault="002D5D9F" w:rsidP="002D5D9F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107EBFCC" w14:textId="2EB70054" w:rsidR="002D5D9F" w:rsidRPr="005D6E00" w:rsidRDefault="002D5D9F" w:rsidP="002D5D9F">
      <w:pPr>
        <w:pStyle w:val="Zkladntext"/>
        <w:jc w:val="both"/>
        <w:rPr>
          <w:rFonts w:ascii="Arial" w:hAnsi="Arial" w:cs="Arial"/>
          <w:b w:val="0"/>
          <w:szCs w:val="24"/>
        </w:rPr>
      </w:pPr>
      <w:r w:rsidRPr="005D6E00">
        <w:rPr>
          <w:rFonts w:ascii="Arial" w:hAnsi="Arial" w:cs="Arial"/>
          <w:b w:val="0"/>
          <w:szCs w:val="24"/>
        </w:rPr>
        <w:t xml:space="preserve">podle § </w:t>
      </w:r>
      <w:r w:rsidR="002459DF" w:rsidRPr="005D6E00">
        <w:rPr>
          <w:rFonts w:ascii="Arial" w:hAnsi="Arial" w:cs="Arial"/>
          <w:b w:val="0"/>
          <w:szCs w:val="24"/>
          <w:highlight w:val="yellow"/>
        </w:rPr>
        <w:t>[xxxx]</w:t>
      </w:r>
      <w:r w:rsidRPr="005D6E00">
        <w:rPr>
          <w:rFonts w:ascii="Arial" w:hAnsi="Arial" w:cs="Arial"/>
          <w:b w:val="0"/>
          <w:szCs w:val="24"/>
        </w:rPr>
        <w:t xml:space="preserve"> a </w:t>
      </w:r>
      <w:r w:rsidRPr="005D6E00">
        <w:rPr>
          <w:rFonts w:ascii="Arial" w:hAnsi="Arial" w:cs="Arial"/>
          <w:b w:val="0"/>
          <w:szCs w:val="24"/>
          <w:highlight w:val="yellow"/>
        </w:rPr>
        <w:t>§ 58 odst. 3 trestního zákoníku</w:t>
      </w:r>
      <w:r w:rsidRPr="005D6E00">
        <w:rPr>
          <w:rFonts w:ascii="Arial" w:hAnsi="Arial" w:cs="Arial"/>
          <w:b w:val="0"/>
          <w:szCs w:val="24"/>
        </w:rPr>
        <w:t xml:space="preserve"> k trestu odnětí svobody v trvání </w:t>
      </w:r>
      <w:r w:rsidR="002459DF" w:rsidRPr="005D6E00">
        <w:rPr>
          <w:rFonts w:ascii="Arial" w:hAnsi="Arial" w:cs="Arial"/>
          <w:b w:val="0"/>
          <w:szCs w:val="24"/>
          <w:highlight w:val="yellow"/>
        </w:rPr>
        <w:t>[xxxx]</w:t>
      </w:r>
      <w:r w:rsidRPr="005D6E00">
        <w:rPr>
          <w:rFonts w:ascii="Arial" w:hAnsi="Arial" w:cs="Arial"/>
          <w:b w:val="0"/>
          <w:szCs w:val="24"/>
        </w:rPr>
        <w:t xml:space="preserve">, pro jehož výkon se zařazuje podle </w:t>
      </w:r>
      <w:r w:rsidRPr="005D6E00">
        <w:rPr>
          <w:rFonts w:ascii="Arial" w:hAnsi="Arial" w:cs="Arial"/>
          <w:b w:val="0"/>
          <w:szCs w:val="24"/>
          <w:highlight w:val="yellow"/>
        </w:rPr>
        <w:t>§ 56 odst. 2 písm. a) trestního zákoníku do věznice s ostrahou</w:t>
      </w:r>
      <w:r w:rsidRPr="005D6E00">
        <w:rPr>
          <w:rFonts w:ascii="Arial" w:hAnsi="Arial" w:cs="Arial"/>
          <w:b w:val="0"/>
          <w:szCs w:val="24"/>
        </w:rPr>
        <w:t xml:space="preserve">, </w:t>
      </w:r>
    </w:p>
    <w:p w14:paraId="6BAC2E6B" w14:textId="77777777" w:rsidR="00682CAA" w:rsidRDefault="00682CAA" w:rsidP="002D5D9F">
      <w:pPr>
        <w:pStyle w:val="Zkladntext"/>
        <w:jc w:val="both"/>
        <w:rPr>
          <w:rFonts w:ascii="Arial" w:hAnsi="Arial" w:cs="Arial"/>
        </w:rPr>
      </w:pPr>
    </w:p>
    <w:p w14:paraId="477DAC31" w14:textId="751BF3BA" w:rsidR="00682CAA" w:rsidRPr="00682CAA" w:rsidRDefault="00682CAA" w:rsidP="00682CAA">
      <w:pPr>
        <w:tabs>
          <w:tab w:val="left" w:pos="540"/>
          <w:tab w:val="left" w:pos="720"/>
        </w:tabs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szCs w:val="24"/>
        </w:rPr>
      </w:pPr>
      <w:r w:rsidRPr="00682CAA">
        <w:rPr>
          <w:rFonts w:ascii="Arial" w:hAnsi="Arial" w:cs="Arial"/>
          <w:szCs w:val="24"/>
        </w:rPr>
        <w:t xml:space="preserve">podle § 70 odst. 2 písm. a) trestního zákoníku se obžalovanému dále ukládá trest propadnutí věci  – </w:t>
      </w:r>
      <w:r w:rsidR="005D6E00">
        <w:rPr>
          <w:rFonts w:ascii="Arial" w:hAnsi="Arial" w:cs="Arial"/>
          <w:szCs w:val="24"/>
          <w:highlight w:val="yellow"/>
        </w:rPr>
        <w:t>[xxxx]</w:t>
      </w:r>
      <w:r w:rsidRPr="00682CAA">
        <w:rPr>
          <w:rFonts w:ascii="Arial" w:hAnsi="Arial" w:cs="Arial"/>
          <w:szCs w:val="24"/>
        </w:rPr>
        <w:t>.</w:t>
      </w:r>
    </w:p>
    <w:p w14:paraId="3B43AE3D" w14:textId="77777777" w:rsidR="00682CAA" w:rsidRDefault="00682CAA" w:rsidP="00682CAA">
      <w:pPr>
        <w:tabs>
          <w:tab w:val="left" w:pos="540"/>
          <w:tab w:val="left" w:pos="720"/>
        </w:tabs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i/>
          <w:szCs w:val="24"/>
          <w:u w:val="single"/>
        </w:rPr>
      </w:pPr>
    </w:p>
    <w:p w14:paraId="1A0AED38" w14:textId="77777777" w:rsidR="00C01646" w:rsidRDefault="00C01646" w:rsidP="00682CAA">
      <w:pPr>
        <w:tabs>
          <w:tab w:val="left" w:pos="540"/>
          <w:tab w:val="left" w:pos="720"/>
        </w:tabs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i/>
          <w:szCs w:val="24"/>
          <w:u w:val="single"/>
        </w:rPr>
      </w:pPr>
    </w:p>
    <w:p w14:paraId="6A1A5678" w14:textId="77777777" w:rsidR="00C01646" w:rsidRPr="00682CAA" w:rsidRDefault="00C01646" w:rsidP="00682CAA">
      <w:pPr>
        <w:tabs>
          <w:tab w:val="left" w:pos="540"/>
          <w:tab w:val="left" w:pos="720"/>
        </w:tabs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i/>
          <w:szCs w:val="24"/>
          <w:u w:val="single"/>
        </w:rPr>
      </w:pPr>
    </w:p>
    <w:p w14:paraId="2E803D37" w14:textId="77777777" w:rsidR="00337CF0" w:rsidRPr="00A83179" w:rsidRDefault="00337CF0" w:rsidP="00337CF0">
      <w:pPr>
        <w:jc w:val="both"/>
        <w:rPr>
          <w:rFonts w:ascii="Arial" w:hAnsi="Arial" w:cs="Arial"/>
        </w:rPr>
      </w:pPr>
    </w:p>
    <w:p w14:paraId="08B945C5" w14:textId="77777777" w:rsidR="00337CF0" w:rsidRPr="00A83179" w:rsidRDefault="00337CF0" w:rsidP="00C01646">
      <w:pPr>
        <w:keepNext/>
        <w:jc w:val="center"/>
        <w:rPr>
          <w:rFonts w:ascii="Arial" w:hAnsi="Arial" w:cs="Arial"/>
          <w:b/>
          <w:sz w:val="28"/>
        </w:rPr>
      </w:pPr>
      <w:r w:rsidRPr="00A83179">
        <w:rPr>
          <w:rFonts w:ascii="Arial" w:hAnsi="Arial" w:cs="Arial"/>
          <w:b/>
          <w:sz w:val="28"/>
        </w:rPr>
        <w:lastRenderedPageBreak/>
        <w:t>O d ů v o d n ě n í</w:t>
      </w:r>
    </w:p>
    <w:p w14:paraId="46B6416D" w14:textId="77777777" w:rsidR="00337CF0" w:rsidRPr="00A83179" w:rsidRDefault="00337CF0" w:rsidP="00337CF0">
      <w:pPr>
        <w:jc w:val="center"/>
        <w:rPr>
          <w:rFonts w:ascii="Arial" w:hAnsi="Arial" w:cs="Arial"/>
          <w:b/>
          <w:sz w:val="28"/>
        </w:rPr>
      </w:pPr>
    </w:p>
    <w:p w14:paraId="58F8C88A" w14:textId="77777777" w:rsidR="00337CF0" w:rsidRPr="00A83179" w:rsidRDefault="00337CF0" w:rsidP="00337CF0">
      <w:pPr>
        <w:jc w:val="both"/>
        <w:rPr>
          <w:rFonts w:ascii="Arial" w:hAnsi="Arial" w:cs="Arial"/>
        </w:rPr>
      </w:pPr>
      <w:r w:rsidRPr="00A83179">
        <w:rPr>
          <w:rFonts w:ascii="Arial" w:hAnsi="Arial" w:cs="Arial"/>
        </w:rPr>
        <w:t xml:space="preserve">Provedeným vyšetřováním byl </w:t>
      </w:r>
      <w:r>
        <w:rPr>
          <w:rFonts w:ascii="Arial" w:hAnsi="Arial" w:cs="Arial"/>
        </w:rPr>
        <w:t xml:space="preserve">před podáním obžaloby </w:t>
      </w:r>
      <w:r w:rsidRPr="00A83179">
        <w:rPr>
          <w:rFonts w:ascii="Arial" w:hAnsi="Arial" w:cs="Arial"/>
        </w:rPr>
        <w:t xml:space="preserve">zjištěn skutkový děj popsaný ve výrokové části </w:t>
      </w:r>
      <w:r>
        <w:rPr>
          <w:rFonts w:ascii="Arial" w:hAnsi="Arial" w:cs="Arial"/>
        </w:rPr>
        <w:t>tohoto návrhu</w:t>
      </w:r>
      <w:r w:rsidRPr="00A83179">
        <w:rPr>
          <w:rFonts w:ascii="Arial" w:hAnsi="Arial" w:cs="Arial"/>
        </w:rPr>
        <w:t xml:space="preserve">. </w:t>
      </w:r>
    </w:p>
    <w:p w14:paraId="5B323D15" w14:textId="77777777" w:rsidR="00337CF0" w:rsidRDefault="00337CF0" w:rsidP="00337CF0">
      <w:pPr>
        <w:jc w:val="both"/>
        <w:rPr>
          <w:rFonts w:ascii="Arial" w:hAnsi="Arial" w:cs="Arial"/>
        </w:rPr>
      </w:pPr>
    </w:p>
    <w:p w14:paraId="315E3E80" w14:textId="0325B61B" w:rsidR="00337CF0" w:rsidRDefault="00956116" w:rsidP="00337C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A5208B">
        <w:rPr>
          <w:rFonts w:ascii="Arial" w:hAnsi="Arial" w:cs="Arial"/>
          <w:szCs w:val="24"/>
          <w:highlight w:val="yellow"/>
        </w:rPr>
        <w:t>[xxxx]</w:t>
      </w:r>
      <w:r w:rsidR="00A5208B">
        <w:rPr>
          <w:rFonts w:ascii="Arial" w:hAnsi="Arial" w:cs="Arial"/>
          <w:szCs w:val="24"/>
        </w:rPr>
        <w:t xml:space="preserve"> </w:t>
      </w:r>
      <w:r w:rsidR="00337CF0">
        <w:rPr>
          <w:rFonts w:ascii="Arial" w:hAnsi="Arial" w:cs="Arial"/>
        </w:rPr>
        <w:t>byla na obžalované</w:t>
      </w:r>
      <w:r>
        <w:rPr>
          <w:rFonts w:ascii="Arial" w:hAnsi="Arial" w:cs="Arial"/>
        </w:rPr>
        <w:t xml:space="preserve"> </w:t>
      </w:r>
      <w:r w:rsidR="00A5208B">
        <w:rPr>
          <w:rFonts w:ascii="Arial" w:hAnsi="Arial" w:cs="Arial"/>
          <w:szCs w:val="24"/>
          <w:highlight w:val="yellow"/>
        </w:rPr>
        <w:t>[xxxx]</w:t>
      </w:r>
      <w:r>
        <w:rPr>
          <w:rFonts w:ascii="Arial" w:hAnsi="Arial" w:cs="Arial"/>
        </w:rPr>
        <w:t xml:space="preserve"> </w:t>
      </w:r>
      <w:r w:rsidR="00337CF0">
        <w:rPr>
          <w:rFonts w:ascii="Arial" w:hAnsi="Arial" w:cs="Arial"/>
        </w:rPr>
        <w:t xml:space="preserve">podána obžaloba ke </w:t>
      </w:r>
      <w:r w:rsidR="00A5208B">
        <w:rPr>
          <w:rFonts w:ascii="Arial" w:hAnsi="Arial" w:cs="Arial"/>
          <w:szCs w:val="24"/>
          <w:highlight w:val="yellow"/>
        </w:rPr>
        <w:t>[xxxx]</w:t>
      </w:r>
      <w:r w:rsidR="00337CF0">
        <w:rPr>
          <w:rFonts w:ascii="Arial" w:hAnsi="Arial" w:cs="Arial"/>
        </w:rPr>
        <w:t xml:space="preserve"> soudu v </w:t>
      </w:r>
      <w:r w:rsidR="00A5208B">
        <w:rPr>
          <w:rFonts w:ascii="Arial" w:hAnsi="Arial" w:cs="Arial"/>
          <w:szCs w:val="24"/>
          <w:highlight w:val="yellow"/>
        </w:rPr>
        <w:t>[xxxx]</w:t>
      </w:r>
      <w:r w:rsidR="00337CF0">
        <w:rPr>
          <w:rFonts w:ascii="Arial" w:hAnsi="Arial" w:cs="Arial"/>
        </w:rPr>
        <w:t>, kde je v</w:t>
      </w:r>
      <w:r>
        <w:rPr>
          <w:rFonts w:ascii="Arial" w:hAnsi="Arial" w:cs="Arial"/>
        </w:rPr>
        <w:t>ěc ak</w:t>
      </w:r>
      <w:r w:rsidR="009A2713">
        <w:rPr>
          <w:rFonts w:ascii="Arial" w:hAnsi="Arial" w:cs="Arial"/>
        </w:rPr>
        <w:t xml:space="preserve">tuálně vedena pod sp. zn. </w:t>
      </w:r>
      <w:r w:rsidR="00A5208B">
        <w:rPr>
          <w:rFonts w:ascii="Arial" w:hAnsi="Arial" w:cs="Arial"/>
          <w:szCs w:val="24"/>
          <w:highlight w:val="yellow"/>
        </w:rPr>
        <w:t>[xxxx]</w:t>
      </w:r>
      <w:r w:rsidR="00337CF0">
        <w:rPr>
          <w:rFonts w:ascii="Arial" w:hAnsi="Arial" w:cs="Arial"/>
        </w:rPr>
        <w:t xml:space="preserve">. </w:t>
      </w:r>
    </w:p>
    <w:p w14:paraId="07906F3F" w14:textId="77777777" w:rsidR="00337CF0" w:rsidRDefault="00337CF0" w:rsidP="00337CF0">
      <w:pPr>
        <w:jc w:val="both"/>
        <w:rPr>
          <w:rFonts w:ascii="Arial" w:hAnsi="Arial" w:cs="Arial"/>
        </w:rPr>
      </w:pPr>
    </w:p>
    <w:p w14:paraId="4B0886F2" w14:textId="739BB52C" w:rsidR="00337CF0" w:rsidRDefault="00A5208B" w:rsidP="00337CF0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  <w:highlight w:val="yellow"/>
        </w:rPr>
        <w:t>[xxxx]</w:t>
      </w:r>
      <w:r w:rsidR="00047442">
        <w:rPr>
          <w:rFonts w:ascii="Arial" w:hAnsi="Arial" w:cs="Arial"/>
        </w:rPr>
        <w:t xml:space="preserve"> soud v </w:t>
      </w:r>
      <w:r>
        <w:rPr>
          <w:rFonts w:ascii="Arial" w:hAnsi="Arial" w:cs="Arial"/>
          <w:szCs w:val="24"/>
          <w:highlight w:val="yellow"/>
        </w:rPr>
        <w:t>[xxxx]</w:t>
      </w:r>
      <w:r w:rsidR="00047442">
        <w:rPr>
          <w:rFonts w:ascii="Arial" w:hAnsi="Arial" w:cs="Arial"/>
        </w:rPr>
        <w:t xml:space="preserve"> dne </w:t>
      </w:r>
      <w:r>
        <w:rPr>
          <w:rFonts w:ascii="Arial" w:hAnsi="Arial" w:cs="Arial"/>
          <w:szCs w:val="24"/>
          <w:highlight w:val="yellow"/>
        </w:rPr>
        <w:t>[xxxx]</w:t>
      </w:r>
      <w:r>
        <w:rPr>
          <w:rFonts w:ascii="Arial" w:hAnsi="Arial" w:cs="Arial"/>
          <w:szCs w:val="24"/>
        </w:rPr>
        <w:t xml:space="preserve"> </w:t>
      </w:r>
      <w:r w:rsidR="00337CF0">
        <w:rPr>
          <w:rFonts w:ascii="Arial" w:hAnsi="Arial" w:cs="Arial"/>
        </w:rPr>
        <w:t>po zahájení hlavního líčení postupem podle § 206b odst. 1 tr</w:t>
      </w:r>
      <w:r w:rsidR="00047442">
        <w:rPr>
          <w:rFonts w:ascii="Arial" w:hAnsi="Arial" w:cs="Arial"/>
        </w:rPr>
        <w:t>estního řádu poučil obžalované</w:t>
      </w:r>
      <w:r w:rsidR="00337CF0">
        <w:rPr>
          <w:rFonts w:ascii="Arial" w:hAnsi="Arial" w:cs="Arial"/>
        </w:rPr>
        <w:t xml:space="preserve"> o možnosti sjednání dohody o vině a trestu, následně zjistil k takovému</w:t>
      </w:r>
      <w:r w:rsidR="00047442">
        <w:rPr>
          <w:rFonts w:ascii="Arial" w:hAnsi="Arial" w:cs="Arial"/>
        </w:rPr>
        <w:t xml:space="preserve"> postupu stanoviska obžalovaných</w:t>
      </w:r>
      <w:r w:rsidR="00337CF0">
        <w:rPr>
          <w:rFonts w:ascii="Arial" w:hAnsi="Arial" w:cs="Arial"/>
        </w:rPr>
        <w:t xml:space="preserve"> a státního zástupce, která</w:t>
      </w:r>
      <w:r w:rsidR="00047442">
        <w:rPr>
          <w:rFonts w:ascii="Arial" w:hAnsi="Arial" w:cs="Arial"/>
        </w:rPr>
        <w:t xml:space="preserve"> byla kladná. Předseda</w:t>
      </w:r>
      <w:r w:rsidR="00337CF0">
        <w:rPr>
          <w:rFonts w:ascii="Arial" w:hAnsi="Arial" w:cs="Arial"/>
        </w:rPr>
        <w:t xml:space="preserve"> senátu proto </w:t>
      </w:r>
      <w:r w:rsidR="00047442">
        <w:rPr>
          <w:rFonts w:ascii="Arial" w:hAnsi="Arial" w:cs="Arial"/>
        </w:rPr>
        <w:t xml:space="preserve">odročil </w:t>
      </w:r>
      <w:r w:rsidR="00337CF0">
        <w:rPr>
          <w:rFonts w:ascii="Arial" w:hAnsi="Arial" w:cs="Arial"/>
        </w:rPr>
        <w:t>hlavní líčení za účelem sjednání dohody o vině a tr</w:t>
      </w:r>
      <w:r w:rsidR="00C01646">
        <w:rPr>
          <w:rFonts w:ascii="Arial" w:hAnsi="Arial" w:cs="Arial"/>
        </w:rPr>
        <w:t>e</w:t>
      </w:r>
      <w:r w:rsidR="00337CF0">
        <w:rPr>
          <w:rFonts w:ascii="Arial" w:hAnsi="Arial" w:cs="Arial"/>
        </w:rPr>
        <w:t>stu. Dohoda byla sjednána ve znění, v jakém je předkládána a je navrhováno její schválení.</w:t>
      </w:r>
    </w:p>
    <w:p w14:paraId="212DE18F" w14:textId="77777777" w:rsidR="00337CF0" w:rsidRDefault="00337CF0" w:rsidP="00337CF0">
      <w:pPr>
        <w:jc w:val="both"/>
        <w:rPr>
          <w:rFonts w:ascii="Arial" w:hAnsi="Arial" w:cs="Arial"/>
        </w:rPr>
      </w:pPr>
    </w:p>
    <w:p w14:paraId="7832F726" w14:textId="23911E24" w:rsidR="00337CF0" w:rsidRDefault="00047442" w:rsidP="00E5058C">
      <w:pPr>
        <w:pStyle w:val="Odstavecseseznamem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Obžalovaní </w:t>
      </w:r>
      <w:r w:rsidR="00A5208B">
        <w:rPr>
          <w:rFonts w:ascii="Arial" w:hAnsi="Arial" w:cs="Arial"/>
          <w:szCs w:val="24"/>
          <w:highlight w:val="yellow"/>
        </w:rPr>
        <w:t>[xxxx]</w:t>
      </w:r>
      <w:r>
        <w:rPr>
          <w:rFonts w:ascii="Arial" w:hAnsi="Arial" w:cs="Arial"/>
          <w:szCs w:val="24"/>
        </w:rPr>
        <w:t xml:space="preserve"> </w:t>
      </w:r>
      <w:r w:rsidR="00337CF0">
        <w:rPr>
          <w:rFonts w:ascii="Arial" w:hAnsi="Arial" w:cs="Arial"/>
          <w:szCs w:val="24"/>
        </w:rPr>
        <w:t>byl</w:t>
      </w:r>
      <w:r>
        <w:rPr>
          <w:rFonts w:ascii="Arial" w:hAnsi="Arial" w:cs="Arial"/>
          <w:szCs w:val="24"/>
        </w:rPr>
        <w:t>i</w:t>
      </w:r>
      <w:r w:rsidR="00337CF0">
        <w:rPr>
          <w:rFonts w:ascii="Arial" w:hAnsi="Arial" w:cs="Arial"/>
          <w:szCs w:val="24"/>
        </w:rPr>
        <w:t xml:space="preserve"> před sjednáním dohody poučen</w:t>
      </w:r>
      <w:r>
        <w:rPr>
          <w:rFonts w:ascii="Arial" w:hAnsi="Arial" w:cs="Arial"/>
          <w:szCs w:val="24"/>
        </w:rPr>
        <w:t>i</w:t>
      </w:r>
      <w:r w:rsidR="00337CF0" w:rsidRPr="00A800B4">
        <w:rPr>
          <w:rFonts w:ascii="Arial" w:hAnsi="Arial" w:cs="Arial"/>
          <w:szCs w:val="24"/>
        </w:rPr>
        <w:t xml:space="preserve"> </w:t>
      </w:r>
      <w:r w:rsidR="00337CF0">
        <w:rPr>
          <w:rFonts w:ascii="Arial" w:hAnsi="Arial" w:cs="Arial"/>
          <w:szCs w:val="24"/>
        </w:rPr>
        <w:t>o ustanoveních trestního řádu, týkajících se dohody o vině a trestu. Především byl</w:t>
      </w:r>
      <w:r w:rsidR="00E5058C">
        <w:rPr>
          <w:rFonts w:ascii="Arial" w:hAnsi="Arial" w:cs="Arial"/>
          <w:szCs w:val="24"/>
        </w:rPr>
        <w:t>i</w:t>
      </w:r>
      <w:r w:rsidR="00337CF0">
        <w:rPr>
          <w:rFonts w:ascii="Arial" w:hAnsi="Arial" w:cs="Arial"/>
          <w:szCs w:val="24"/>
        </w:rPr>
        <w:t xml:space="preserve"> poučen</w:t>
      </w:r>
      <w:r w:rsidR="00E5058C">
        <w:rPr>
          <w:rFonts w:ascii="Arial" w:hAnsi="Arial" w:cs="Arial"/>
          <w:szCs w:val="24"/>
        </w:rPr>
        <w:t>i</w:t>
      </w:r>
      <w:r w:rsidR="00337CF0">
        <w:rPr>
          <w:rFonts w:ascii="Arial" w:hAnsi="Arial" w:cs="Arial"/>
          <w:szCs w:val="24"/>
        </w:rPr>
        <w:t xml:space="preserve"> o tom, jaké jsou </w:t>
      </w:r>
      <w:r w:rsidR="00337CF0" w:rsidRPr="008A168C">
        <w:rPr>
          <w:rFonts w:ascii="Arial" w:hAnsi="Arial" w:cs="Arial"/>
          <w:szCs w:val="24"/>
        </w:rPr>
        <w:t xml:space="preserve">důsledky sjednání dohody, zejména že se </w:t>
      </w:r>
      <w:r w:rsidR="00337CF0">
        <w:rPr>
          <w:rFonts w:ascii="Arial" w:hAnsi="Arial" w:cs="Arial"/>
          <w:szCs w:val="24"/>
        </w:rPr>
        <w:t xml:space="preserve">tímto postupem </w:t>
      </w:r>
      <w:r w:rsidR="00E5058C">
        <w:rPr>
          <w:rFonts w:ascii="Arial" w:hAnsi="Arial" w:cs="Arial"/>
          <w:szCs w:val="24"/>
        </w:rPr>
        <w:t xml:space="preserve">vzdávají </w:t>
      </w:r>
      <w:r w:rsidR="00337CF0" w:rsidRPr="008A168C">
        <w:rPr>
          <w:rFonts w:ascii="Arial" w:hAnsi="Arial" w:cs="Arial"/>
          <w:szCs w:val="24"/>
        </w:rPr>
        <w:t xml:space="preserve">práva na projednání věci v hlavním líčení, a že proti rozsudku, kterým soud schválil dohodu o vině a trestu, lze podat odvolání pouze v případě, že takový rozsudek není v souladu s dohodou o vině a trestu, jejíž schválení státní zástupce soudu navrhl. </w:t>
      </w:r>
      <w:r w:rsidR="00337CF0">
        <w:rPr>
          <w:rFonts w:ascii="Arial" w:hAnsi="Arial" w:cs="Arial"/>
          <w:szCs w:val="24"/>
        </w:rPr>
        <w:t>Tomuto poučení ob</w:t>
      </w:r>
      <w:r w:rsidR="00E5058C">
        <w:rPr>
          <w:rFonts w:ascii="Arial" w:hAnsi="Arial" w:cs="Arial"/>
          <w:szCs w:val="24"/>
        </w:rPr>
        <w:t>žalovaní</w:t>
      </w:r>
      <w:r w:rsidR="00337CF0">
        <w:rPr>
          <w:rFonts w:ascii="Arial" w:hAnsi="Arial" w:cs="Arial"/>
          <w:szCs w:val="24"/>
        </w:rPr>
        <w:t xml:space="preserve"> plně porozuměl</w:t>
      </w:r>
      <w:r w:rsidR="00E5058C">
        <w:rPr>
          <w:rFonts w:ascii="Arial" w:hAnsi="Arial" w:cs="Arial"/>
          <w:szCs w:val="24"/>
        </w:rPr>
        <w:t>i</w:t>
      </w:r>
      <w:r w:rsidR="00337CF0">
        <w:rPr>
          <w:rFonts w:ascii="Arial" w:hAnsi="Arial" w:cs="Arial"/>
          <w:szCs w:val="24"/>
        </w:rPr>
        <w:t>.</w:t>
      </w:r>
    </w:p>
    <w:p w14:paraId="56406297" w14:textId="77777777" w:rsidR="00337CF0" w:rsidRDefault="00337CF0" w:rsidP="00337CF0">
      <w:pPr>
        <w:jc w:val="both"/>
        <w:rPr>
          <w:rFonts w:ascii="Arial" w:hAnsi="Arial" w:cs="Arial"/>
          <w:szCs w:val="24"/>
        </w:rPr>
      </w:pPr>
    </w:p>
    <w:p w14:paraId="7F13295F" w14:textId="3EBF9F7D" w:rsidR="00337CF0" w:rsidRPr="006E600C" w:rsidRDefault="00337CF0" w:rsidP="00337CF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>Při sjednání dohody</w:t>
      </w:r>
      <w:r w:rsidR="00C01646">
        <w:rPr>
          <w:rFonts w:ascii="Arial" w:hAnsi="Arial" w:cs="Arial"/>
          <w:szCs w:val="24"/>
        </w:rPr>
        <w:t xml:space="preserve"> bylo</w:t>
      </w:r>
      <w:r>
        <w:rPr>
          <w:rFonts w:ascii="Arial" w:hAnsi="Arial" w:cs="Arial"/>
          <w:szCs w:val="24"/>
        </w:rPr>
        <w:t xml:space="preserve"> vycházeno z toho, že pro</w:t>
      </w:r>
      <w:r w:rsidRPr="006E600C">
        <w:rPr>
          <w:rFonts w:ascii="Arial" w:hAnsi="Arial" w:cs="Arial"/>
          <w:szCs w:val="24"/>
        </w:rPr>
        <w:t xml:space="preserve"> </w:t>
      </w:r>
      <w:r w:rsidR="00B671A2">
        <w:rPr>
          <w:rFonts w:ascii="Arial" w:hAnsi="Arial" w:cs="Arial"/>
          <w:szCs w:val="24"/>
        </w:rPr>
        <w:t>stíhaný</w:t>
      </w:r>
      <w:r>
        <w:rPr>
          <w:rFonts w:ascii="Arial" w:hAnsi="Arial" w:cs="Arial"/>
          <w:szCs w:val="24"/>
        </w:rPr>
        <w:t xml:space="preserve"> trestn</w:t>
      </w:r>
      <w:r w:rsidR="00B671A2">
        <w:rPr>
          <w:rFonts w:ascii="Arial" w:hAnsi="Arial" w:cs="Arial"/>
          <w:szCs w:val="24"/>
        </w:rPr>
        <w:t>ý</w:t>
      </w:r>
      <w:r>
        <w:rPr>
          <w:rFonts w:ascii="Arial" w:hAnsi="Arial" w:cs="Arial"/>
          <w:szCs w:val="24"/>
        </w:rPr>
        <w:t xml:space="preserve"> čin</w:t>
      </w:r>
      <w:r w:rsidRPr="006E600C">
        <w:rPr>
          <w:rFonts w:ascii="Arial" w:hAnsi="Arial" w:cs="Arial"/>
          <w:szCs w:val="24"/>
        </w:rPr>
        <w:t xml:space="preserve"> je trestním zákoníkem stanoven</w:t>
      </w:r>
      <w:r>
        <w:rPr>
          <w:rFonts w:ascii="Arial" w:hAnsi="Arial" w:cs="Arial"/>
          <w:szCs w:val="24"/>
        </w:rPr>
        <w:t xml:space="preserve"> podle §</w:t>
      </w:r>
      <w:r w:rsidR="00E5058C">
        <w:rPr>
          <w:rFonts w:ascii="Arial" w:hAnsi="Arial" w:cs="Arial"/>
          <w:szCs w:val="24"/>
        </w:rPr>
        <w:t xml:space="preserve"> </w:t>
      </w:r>
      <w:r w:rsidR="00A5208B">
        <w:rPr>
          <w:rFonts w:ascii="Arial" w:hAnsi="Arial" w:cs="Arial"/>
          <w:szCs w:val="24"/>
          <w:highlight w:val="yellow"/>
        </w:rPr>
        <w:t>[xxxx]</w:t>
      </w:r>
      <w:r w:rsidR="00E5058C">
        <w:rPr>
          <w:rFonts w:ascii="Arial" w:hAnsi="Arial" w:cs="Arial"/>
          <w:szCs w:val="24"/>
        </w:rPr>
        <w:t xml:space="preserve"> </w:t>
      </w:r>
      <w:r w:rsidRPr="006E600C">
        <w:rPr>
          <w:rFonts w:ascii="Arial" w:hAnsi="Arial" w:cs="Arial"/>
          <w:szCs w:val="24"/>
        </w:rPr>
        <w:t xml:space="preserve">trest </w:t>
      </w:r>
      <w:r w:rsidR="00E5058C">
        <w:rPr>
          <w:rFonts w:ascii="Arial" w:hAnsi="Arial" w:cs="Arial"/>
          <w:szCs w:val="24"/>
        </w:rPr>
        <w:t>o</w:t>
      </w:r>
      <w:r w:rsidRPr="006E600C">
        <w:rPr>
          <w:rFonts w:ascii="Arial" w:hAnsi="Arial" w:cs="Arial"/>
          <w:szCs w:val="24"/>
        </w:rPr>
        <w:t xml:space="preserve">dnětí svobody na </w:t>
      </w:r>
      <w:r w:rsidR="002459DF">
        <w:rPr>
          <w:rFonts w:ascii="Arial" w:hAnsi="Arial" w:cs="Arial"/>
          <w:szCs w:val="24"/>
          <w:highlight w:val="yellow"/>
        </w:rPr>
        <w:t>[xxxx]</w:t>
      </w:r>
      <w:r w:rsidR="00E5058C">
        <w:rPr>
          <w:rFonts w:ascii="Arial" w:hAnsi="Arial" w:cs="Arial"/>
          <w:szCs w:val="24"/>
        </w:rPr>
        <w:t xml:space="preserve">, dále lze podle § 70 odst. 1 a 2 trestního zákoníku uložit trest </w:t>
      </w:r>
      <w:r w:rsidR="00F94C6F">
        <w:rPr>
          <w:rFonts w:ascii="Arial" w:hAnsi="Arial" w:cs="Arial"/>
          <w:szCs w:val="24"/>
        </w:rPr>
        <w:t>propadnutí</w:t>
      </w:r>
      <w:r w:rsidR="00E5058C">
        <w:rPr>
          <w:rFonts w:ascii="Arial" w:hAnsi="Arial" w:cs="Arial"/>
          <w:szCs w:val="24"/>
        </w:rPr>
        <w:t xml:space="preserve"> věcí – </w:t>
      </w:r>
      <w:r w:rsidR="00F94C6F">
        <w:rPr>
          <w:rFonts w:ascii="Arial" w:hAnsi="Arial" w:cs="Arial"/>
          <w:szCs w:val="24"/>
        </w:rPr>
        <w:t>výnosů</w:t>
      </w:r>
      <w:r w:rsidR="00E5058C">
        <w:rPr>
          <w:rFonts w:ascii="Arial" w:hAnsi="Arial" w:cs="Arial"/>
          <w:szCs w:val="24"/>
        </w:rPr>
        <w:t xml:space="preserve"> a nástrojů </w:t>
      </w:r>
      <w:r w:rsidR="00F94C6F">
        <w:rPr>
          <w:rFonts w:ascii="Arial" w:hAnsi="Arial" w:cs="Arial"/>
          <w:szCs w:val="24"/>
        </w:rPr>
        <w:t>trestné</w:t>
      </w:r>
      <w:r w:rsidR="00E5058C">
        <w:rPr>
          <w:rFonts w:ascii="Arial" w:hAnsi="Arial" w:cs="Arial"/>
          <w:szCs w:val="24"/>
        </w:rPr>
        <w:t xml:space="preserve"> činnosti</w:t>
      </w:r>
      <w:r w:rsidRPr="006E600C">
        <w:rPr>
          <w:rFonts w:ascii="Arial" w:hAnsi="Arial" w:cs="Arial"/>
          <w:szCs w:val="24"/>
        </w:rPr>
        <w:t xml:space="preserve">. </w:t>
      </w:r>
    </w:p>
    <w:p w14:paraId="1D271EA5" w14:textId="77777777" w:rsidR="00337CF0" w:rsidRPr="00A83179" w:rsidRDefault="00337CF0" w:rsidP="00337CF0">
      <w:pPr>
        <w:ind w:left="720"/>
        <w:jc w:val="both"/>
        <w:rPr>
          <w:rFonts w:ascii="Arial" w:hAnsi="Arial" w:cs="Arial"/>
        </w:rPr>
      </w:pPr>
    </w:p>
    <w:p w14:paraId="00CF609C" w14:textId="228EB4B6" w:rsidR="00337CF0" w:rsidRPr="00A83179" w:rsidRDefault="00337CF0" w:rsidP="00337CF0">
      <w:pPr>
        <w:jc w:val="both"/>
        <w:rPr>
          <w:rFonts w:ascii="Arial" w:hAnsi="Arial" w:cs="Arial"/>
        </w:rPr>
      </w:pPr>
      <w:r w:rsidRPr="00A83179">
        <w:rPr>
          <w:rFonts w:ascii="Arial" w:hAnsi="Arial" w:cs="Arial"/>
        </w:rPr>
        <w:t>V </w:t>
      </w:r>
      <w:r w:rsidR="0070687A">
        <w:rPr>
          <w:rFonts w:ascii="Arial" w:hAnsi="Arial" w:cs="Arial"/>
          <w:szCs w:val="24"/>
          <w:highlight w:val="yellow"/>
        </w:rPr>
        <w:t>[xxxx]</w:t>
      </w:r>
      <w:r w:rsidRPr="00A83179">
        <w:rPr>
          <w:rFonts w:ascii="Arial" w:hAnsi="Arial" w:cs="Arial"/>
        </w:rPr>
        <w:t xml:space="preserve"> dne </w:t>
      </w:r>
      <w:r w:rsidR="0070687A">
        <w:rPr>
          <w:rFonts w:ascii="Arial" w:hAnsi="Arial" w:cs="Arial"/>
          <w:szCs w:val="24"/>
          <w:highlight w:val="yellow"/>
        </w:rPr>
        <w:t>[xxxx]</w:t>
      </w:r>
      <w:r w:rsidRPr="00A83179">
        <w:rPr>
          <w:rFonts w:ascii="Arial" w:hAnsi="Arial" w:cs="Arial"/>
        </w:rPr>
        <w:t xml:space="preserve">  </w:t>
      </w:r>
    </w:p>
    <w:p w14:paraId="2EB9EAC8" w14:textId="4BB6D4B3" w:rsidR="00337CF0" w:rsidRPr="00A83179" w:rsidRDefault="0070687A" w:rsidP="0070687A">
      <w:pPr>
        <w:ind w:left="708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  <w:highlight w:val="yellow"/>
        </w:rPr>
        <w:t>[xxxx]</w:t>
      </w:r>
    </w:p>
    <w:p w14:paraId="2D70D7A5" w14:textId="4916FC5F" w:rsidR="00337CF0" w:rsidRDefault="00337CF0" w:rsidP="0070687A">
      <w:pPr>
        <w:ind w:left="6372" w:firstLine="708"/>
        <w:jc w:val="both"/>
        <w:rPr>
          <w:rFonts w:ascii="Arial" w:hAnsi="Arial" w:cs="Arial"/>
        </w:rPr>
      </w:pPr>
      <w:r w:rsidRPr="00A83179">
        <w:rPr>
          <w:rFonts w:ascii="Arial" w:hAnsi="Arial" w:cs="Arial"/>
        </w:rPr>
        <w:t>státní zástupce</w:t>
      </w:r>
    </w:p>
    <w:p w14:paraId="5D0DA3E0" w14:textId="77777777" w:rsidR="00337CF0" w:rsidRDefault="00337CF0" w:rsidP="00337CF0">
      <w:pPr>
        <w:jc w:val="both"/>
        <w:rPr>
          <w:rFonts w:ascii="Arial" w:hAnsi="Arial" w:cs="Arial"/>
        </w:rPr>
      </w:pPr>
    </w:p>
    <w:p w14:paraId="6F54C324" w14:textId="77777777" w:rsidR="00337CF0" w:rsidRDefault="00337CF0" w:rsidP="00337CF0">
      <w:pPr>
        <w:jc w:val="both"/>
        <w:rPr>
          <w:rFonts w:ascii="Arial" w:hAnsi="Arial" w:cs="Arial"/>
        </w:rPr>
      </w:pPr>
    </w:p>
    <w:p w14:paraId="21CF40DA" w14:textId="77777777" w:rsidR="00337CF0" w:rsidRDefault="00337CF0" w:rsidP="00337CF0">
      <w:pPr>
        <w:jc w:val="both"/>
        <w:rPr>
          <w:rFonts w:ascii="Arial" w:hAnsi="Arial" w:cs="Arial"/>
        </w:rPr>
      </w:pPr>
    </w:p>
    <w:p w14:paraId="5BC994F4" w14:textId="13F6DE65" w:rsidR="008050EC" w:rsidRDefault="00337CF0" w:rsidP="008500C5">
      <w:pPr>
        <w:jc w:val="both"/>
      </w:pPr>
      <w:r>
        <w:rPr>
          <w:rFonts w:ascii="Arial" w:hAnsi="Arial" w:cs="Arial"/>
        </w:rPr>
        <w:t>Příloha: doh</w:t>
      </w:r>
      <w:r w:rsidR="00F94C6F">
        <w:rPr>
          <w:rFonts w:ascii="Arial" w:hAnsi="Arial" w:cs="Arial"/>
        </w:rPr>
        <w:t xml:space="preserve">oda o vině a trestu ze dne </w:t>
      </w:r>
      <w:r w:rsidR="0070687A">
        <w:rPr>
          <w:rFonts w:ascii="Arial" w:hAnsi="Arial" w:cs="Arial"/>
          <w:szCs w:val="24"/>
          <w:highlight w:val="yellow"/>
        </w:rPr>
        <w:t>[xxxx]</w:t>
      </w:r>
      <w:r w:rsidR="008500C5">
        <w:rPr>
          <w:rFonts w:ascii="Arial" w:hAnsi="Arial" w:cs="Arial"/>
        </w:rPr>
        <w:t>.</w:t>
      </w:r>
    </w:p>
    <w:sectPr w:rsidR="008050EC">
      <w:pgSz w:w="12242" w:h="15842"/>
      <w:pgMar w:top="1418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028C"/>
    <w:multiLevelType w:val="hybridMultilevel"/>
    <w:tmpl w:val="8EE209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A2A32E2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6334C"/>
    <w:multiLevelType w:val="hybridMultilevel"/>
    <w:tmpl w:val="66C655D0"/>
    <w:lvl w:ilvl="0" w:tplc="199E36F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075A1F"/>
    <w:multiLevelType w:val="hybridMultilevel"/>
    <w:tmpl w:val="2BCEC1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F97422"/>
    <w:multiLevelType w:val="hybridMultilevel"/>
    <w:tmpl w:val="272AFCB4"/>
    <w:lvl w:ilvl="0" w:tplc="BA421C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2128912">
    <w:abstractNumId w:val="3"/>
  </w:num>
  <w:num w:numId="2" w16cid:durableId="1153182560">
    <w:abstractNumId w:val="1"/>
  </w:num>
  <w:num w:numId="3" w16cid:durableId="582835585">
    <w:abstractNumId w:val="2"/>
  </w:num>
  <w:num w:numId="4" w16cid:durableId="176522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F0"/>
    <w:rsid w:val="000417BC"/>
    <w:rsid w:val="00047442"/>
    <w:rsid w:val="000C64B6"/>
    <w:rsid w:val="00104DD4"/>
    <w:rsid w:val="001B13A6"/>
    <w:rsid w:val="002459DF"/>
    <w:rsid w:val="002D5D9F"/>
    <w:rsid w:val="00337CF0"/>
    <w:rsid w:val="005433F4"/>
    <w:rsid w:val="005D6E00"/>
    <w:rsid w:val="00682CAA"/>
    <w:rsid w:val="0070687A"/>
    <w:rsid w:val="008050EC"/>
    <w:rsid w:val="008500C5"/>
    <w:rsid w:val="00956116"/>
    <w:rsid w:val="009A2713"/>
    <w:rsid w:val="00A5208B"/>
    <w:rsid w:val="00B671A2"/>
    <w:rsid w:val="00C01646"/>
    <w:rsid w:val="00E5058C"/>
    <w:rsid w:val="00F9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8BA0"/>
  <w15:chartTrackingRefBased/>
  <w15:docId w15:val="{BC382B85-F4B0-4215-BC4C-44A737F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7C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7CF0"/>
    <w:pPr>
      <w:ind w:left="708"/>
    </w:pPr>
  </w:style>
  <w:style w:type="paragraph" w:styleId="Zkladntext">
    <w:name w:val="Body Text"/>
    <w:basedOn w:val="Normln"/>
    <w:link w:val="ZkladntextChar"/>
    <w:uiPriority w:val="99"/>
    <w:unhideWhenUsed/>
    <w:rsid w:val="00337CF0"/>
    <w:pPr>
      <w:overflowPunct/>
      <w:autoSpaceDE/>
      <w:autoSpaceDN/>
      <w:adjustRightInd/>
      <w:textAlignment w:val="auto"/>
    </w:pPr>
    <w:rPr>
      <w:b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37CF0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Milan Mgr.</dc:creator>
  <cp:keywords/>
  <dc:description/>
  <cp:lastModifiedBy>Jirda Dalibor Mgr.</cp:lastModifiedBy>
  <cp:revision>7</cp:revision>
  <dcterms:created xsi:type="dcterms:W3CDTF">2020-12-10T06:28:00Z</dcterms:created>
  <dcterms:modified xsi:type="dcterms:W3CDTF">2024-03-21T14:20:00Z</dcterms:modified>
</cp:coreProperties>
</file>